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C92E" w14:textId="12A2B672" w:rsidR="00A878E7" w:rsidRPr="00B80736" w:rsidRDefault="00A878E7" w:rsidP="00A878E7">
      <w:pPr>
        <w:rPr>
          <w:rFonts w:ascii="Arial" w:hAnsi="Arial" w:cs="Arial"/>
          <w:sz w:val="22"/>
        </w:rPr>
      </w:pPr>
      <w:r w:rsidRPr="00B80736">
        <w:rPr>
          <w:rFonts w:ascii="Arial" w:hAnsi="Arial" w:cs="Arial"/>
          <w:sz w:val="22"/>
        </w:rPr>
        <w:t xml:space="preserve"> </w:t>
      </w:r>
    </w:p>
    <w:p w14:paraId="0D1CCDF8" w14:textId="5CD638D0" w:rsidR="00B80736" w:rsidRPr="00B80736" w:rsidRDefault="00B80736" w:rsidP="00B80736">
      <w:pPr>
        <w:rPr>
          <w:rFonts w:ascii="Arial" w:hAnsi="Arial" w:cs="Arial"/>
          <w:sz w:val="22"/>
        </w:rPr>
      </w:pPr>
    </w:p>
    <w:p w14:paraId="251657EC" w14:textId="4ED7AFDC" w:rsidR="00B80736" w:rsidRPr="00B80736" w:rsidRDefault="00823234" w:rsidP="0082323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Nota d</w:t>
      </w:r>
      <w:r w:rsidR="00B80736" w:rsidRPr="00B80736">
        <w:rPr>
          <w:rFonts w:ascii="Arial" w:hAnsi="Arial" w:cs="Arial"/>
          <w:sz w:val="22"/>
        </w:rPr>
        <w:t>e Prensa</w:t>
      </w:r>
    </w:p>
    <w:p w14:paraId="54A63836" w14:textId="433C460D" w:rsidR="00C8698F" w:rsidRDefault="00501F50" w:rsidP="00501F50">
      <w:pPr>
        <w:pStyle w:val="Ttulo1"/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56A5A05" wp14:editId="2AECA7B4">
            <wp:simplePos x="0" y="0"/>
            <wp:positionH relativeFrom="margin">
              <wp:posOffset>3091815</wp:posOffset>
            </wp:positionH>
            <wp:positionV relativeFrom="page">
              <wp:posOffset>1708150</wp:posOffset>
            </wp:positionV>
            <wp:extent cx="1101725" cy="821690"/>
            <wp:effectExtent l="0" t="0" r="3175" b="0"/>
            <wp:wrapSquare wrapText="bothSides"/>
            <wp:docPr id="9" name="Imagen 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6FA5BE7" wp14:editId="2442A510">
            <wp:extent cx="927100" cy="934007"/>
            <wp:effectExtent l="0" t="0" r="6350" b="0"/>
            <wp:docPr id="10" name="Imagen 10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954" cy="95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F016F" w14:textId="77777777" w:rsidR="00C8698F" w:rsidRPr="00C8698F" w:rsidRDefault="00C8698F" w:rsidP="00C8698F"/>
    <w:p w14:paraId="6F37ACD5" w14:textId="26513957" w:rsidR="00501F50" w:rsidRPr="00501F50" w:rsidRDefault="00501F50" w:rsidP="00501F50">
      <w:pPr>
        <w:pStyle w:val="Ttulo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</w:t>
      </w:r>
      <w:r w:rsidR="00214B5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CONSEJO OLEÍCOLA INTERNACIONAL</w:t>
      </w:r>
      <w:r w:rsidR="00F62D35">
        <w:rPr>
          <w:rFonts w:ascii="Arial" w:hAnsi="Arial" w:cs="Arial"/>
          <w:sz w:val="24"/>
        </w:rPr>
        <w:t xml:space="preserve"> Y</w:t>
      </w:r>
      <w:r w:rsidR="005F2383">
        <w:rPr>
          <w:rFonts w:ascii="Arial" w:hAnsi="Arial" w:cs="Arial"/>
          <w:sz w:val="24"/>
        </w:rPr>
        <w:t xml:space="preserve"> </w:t>
      </w:r>
      <w:r w:rsidR="00897E20">
        <w:rPr>
          <w:rFonts w:ascii="Arial" w:hAnsi="Arial" w:cs="Arial"/>
          <w:sz w:val="24"/>
        </w:rPr>
        <w:t xml:space="preserve">LA ASOCIACIÓN </w:t>
      </w:r>
      <w:r w:rsidR="00F62D35">
        <w:rPr>
          <w:rFonts w:ascii="Arial" w:hAnsi="Arial" w:cs="Arial"/>
          <w:sz w:val="24"/>
        </w:rPr>
        <w:t xml:space="preserve">QVEXTRA! ORGANIZAN </w:t>
      </w:r>
      <w:r>
        <w:rPr>
          <w:rFonts w:ascii="Arial" w:hAnsi="Arial" w:cs="Arial"/>
          <w:sz w:val="24"/>
        </w:rPr>
        <w:t xml:space="preserve"> UNA JORNADA </w:t>
      </w:r>
      <w:r w:rsidRPr="00501F50">
        <w:rPr>
          <w:rFonts w:ascii="Arial" w:hAnsi="Arial" w:cs="Arial"/>
          <w:sz w:val="24"/>
        </w:rPr>
        <w:t xml:space="preserve">SOBRE </w:t>
      </w:r>
      <w:r w:rsidR="00F62D35">
        <w:rPr>
          <w:rFonts w:ascii="Arial" w:hAnsi="Arial" w:cs="Arial"/>
          <w:sz w:val="24"/>
        </w:rPr>
        <w:t xml:space="preserve"> EL </w:t>
      </w:r>
      <w:r w:rsidRPr="00501F50">
        <w:rPr>
          <w:rFonts w:ascii="Arial" w:hAnsi="Arial" w:cs="Arial"/>
          <w:sz w:val="24"/>
        </w:rPr>
        <w:t xml:space="preserve">ETIQUETADO NUTRICIONAL Y SALUDABLE  DE LOS ACEITES DE OLIVA VÍRGENES EXTRA EN LA UNION EUROPEA </w:t>
      </w:r>
    </w:p>
    <w:p w14:paraId="433DABFE" w14:textId="45EE55F9" w:rsidR="00214B53" w:rsidRPr="00214B53" w:rsidRDefault="00501F50" w:rsidP="00501F50">
      <w:pPr>
        <w:pStyle w:val="Ttulo1"/>
        <w:jc w:val="center"/>
        <w:rPr>
          <w:rFonts w:ascii="Arial" w:hAnsi="Arial" w:cs="Arial"/>
          <w:sz w:val="24"/>
        </w:rPr>
      </w:pPr>
      <w:r w:rsidRPr="00501F50">
        <w:rPr>
          <w:rFonts w:ascii="Arial" w:hAnsi="Arial" w:cs="Arial"/>
          <w:sz w:val="24"/>
        </w:rPr>
        <w:t>20 MAYO 2022</w:t>
      </w:r>
    </w:p>
    <w:p w14:paraId="2024BC09" w14:textId="3C4E70B9" w:rsidR="00C727E8" w:rsidRPr="00284E31" w:rsidRDefault="00C727E8" w:rsidP="00C727E8"/>
    <w:p w14:paraId="65016607" w14:textId="3447DBC6" w:rsidR="00442240" w:rsidRPr="00284E31" w:rsidRDefault="00442240" w:rsidP="00442240">
      <w:pPr>
        <w:jc w:val="both"/>
      </w:pPr>
      <w:r w:rsidRPr="00284E31">
        <w:t xml:space="preserve">El próximo 20 de </w:t>
      </w:r>
      <w:r w:rsidR="00344B8B" w:rsidRPr="00284E31">
        <w:t>mayo</w:t>
      </w:r>
      <w:r w:rsidRPr="00284E31">
        <w:t xml:space="preserve">, en Madrid, en la sede del COI, </w:t>
      </w:r>
      <w:r w:rsidR="00AF26DD" w:rsidRPr="00284E31">
        <w:t>e</w:t>
      </w:r>
      <w:r w:rsidRPr="00284E31">
        <w:t>l Ministro de Agricultura</w:t>
      </w:r>
      <w:r w:rsidR="00AF26DD" w:rsidRPr="00284E31">
        <w:t xml:space="preserve">, Pesca y Alimentación </w:t>
      </w:r>
      <w:r w:rsidRPr="00284E31">
        <w:t>de</w:t>
      </w:r>
      <w:r w:rsidR="00AF26DD" w:rsidRPr="00284E31">
        <w:t xml:space="preserve">l Gobierno </w:t>
      </w:r>
      <w:r w:rsidR="00344B8B">
        <w:t>de</w:t>
      </w:r>
      <w:r w:rsidRPr="00284E31">
        <w:t xml:space="preserve"> España, </w:t>
      </w:r>
      <w:r w:rsidR="00AF26DD" w:rsidRPr="00284E31">
        <w:t xml:space="preserve">Exmo. </w:t>
      </w:r>
      <w:r w:rsidR="00EA634B" w:rsidRPr="00284E31">
        <w:t>S</w:t>
      </w:r>
      <w:r w:rsidRPr="00284E31">
        <w:t>r. D. Luis Planas inaugurará la jornada organizada por el Consejo Oleícola Internacional</w:t>
      </w:r>
      <w:r w:rsidR="00EA634B" w:rsidRPr="00284E31">
        <w:t xml:space="preserve"> y QvExtra!.</w:t>
      </w:r>
    </w:p>
    <w:p w14:paraId="7C49D687" w14:textId="77AE9FAB" w:rsidR="0015356C" w:rsidRPr="00284E31" w:rsidRDefault="0015356C" w:rsidP="006A7391">
      <w:pPr>
        <w:shd w:val="clear" w:color="auto" w:fill="FFFFFF"/>
        <w:jc w:val="both"/>
      </w:pPr>
    </w:p>
    <w:p w14:paraId="0C4B66BD" w14:textId="43B105E6" w:rsidR="000B0B4E" w:rsidRPr="00284E31" w:rsidRDefault="000B0B4E" w:rsidP="00214B53">
      <w:pPr>
        <w:jc w:val="both"/>
      </w:pPr>
    </w:p>
    <w:p w14:paraId="3EF4E75D" w14:textId="146A0A84" w:rsidR="00EA634B" w:rsidRPr="00284E31" w:rsidRDefault="00AF26DD" w:rsidP="00442240">
      <w:pPr>
        <w:jc w:val="both"/>
      </w:pPr>
      <w:r w:rsidRPr="00284E31">
        <w:t xml:space="preserve">En </w:t>
      </w:r>
      <w:r w:rsidR="00EA634B" w:rsidRPr="00284E31">
        <w:t>la inauguración, participar</w:t>
      </w:r>
      <w:r w:rsidRPr="00284E31">
        <w:t>á</w:t>
      </w:r>
      <w:r w:rsidR="00335720">
        <w:t>n</w:t>
      </w:r>
      <w:r w:rsidR="00EA634B" w:rsidRPr="00284E31">
        <w:t xml:space="preserve"> tambié</w:t>
      </w:r>
      <w:r w:rsidRPr="00284E31">
        <w:t>n</w:t>
      </w:r>
      <w:r w:rsidR="00EA634B" w:rsidRPr="00284E31">
        <w:t xml:space="preserve"> el presidente del </w:t>
      </w:r>
      <w:r w:rsidRPr="00284E31">
        <w:t>C</w:t>
      </w:r>
      <w:r w:rsidR="00EA634B" w:rsidRPr="00284E31">
        <w:t xml:space="preserve">omité consultivo </w:t>
      </w:r>
      <w:r w:rsidRPr="00284E31">
        <w:t>del COI</w:t>
      </w:r>
      <w:r w:rsidR="00BE2CDE" w:rsidRPr="00284E31">
        <w:t xml:space="preserve">, </w:t>
      </w:r>
      <w:r w:rsidRPr="00284E31">
        <w:t xml:space="preserve">interlocutor fundamental que </w:t>
      </w:r>
      <w:r w:rsidR="00344B8B" w:rsidRPr="00284E31">
        <w:t>traslada</w:t>
      </w:r>
      <w:r w:rsidRPr="00284E31">
        <w:t xml:space="preserve"> las opiniones y preocupaciones del sector en los países miembros, </w:t>
      </w:r>
      <w:r w:rsidR="00EA634B" w:rsidRPr="00284E31">
        <w:t xml:space="preserve">Sr. D. Ali </w:t>
      </w:r>
      <w:r w:rsidR="0060315B" w:rsidRPr="0060315B">
        <w:t xml:space="preserve">Ben </w:t>
      </w:r>
      <w:r w:rsidR="00B9116D">
        <w:t>ElH</w:t>
      </w:r>
      <w:r w:rsidR="0060315B" w:rsidRPr="0060315B">
        <w:t xml:space="preserve">adj </w:t>
      </w:r>
      <w:r w:rsidR="00EA634B" w:rsidRPr="00284E31">
        <w:t xml:space="preserve">Mbarek, el </w:t>
      </w:r>
      <w:r w:rsidR="00BE2CDE" w:rsidRPr="00284E31">
        <w:t>D</w:t>
      </w:r>
      <w:r w:rsidR="00EA634B" w:rsidRPr="00284E31">
        <w:t>irector ejecutivo del COI</w:t>
      </w:r>
      <w:r w:rsidR="00335720">
        <w:t>,</w:t>
      </w:r>
      <w:r w:rsidR="00EA634B" w:rsidRPr="00284E31">
        <w:t xml:space="preserve"> Sr. D. Abdellatif Ghedira</w:t>
      </w:r>
      <w:r w:rsidR="00335720">
        <w:t>,</w:t>
      </w:r>
      <w:r w:rsidR="00EA634B" w:rsidRPr="00284E31">
        <w:t xml:space="preserve"> y la president</w:t>
      </w:r>
      <w:r w:rsidR="00BE2CDE" w:rsidRPr="00284E31">
        <w:t>a</w:t>
      </w:r>
      <w:r w:rsidR="00EA634B" w:rsidRPr="00284E31">
        <w:t xml:space="preserve"> de la asociación QvExtra!</w:t>
      </w:r>
      <w:r w:rsidR="00335720">
        <w:t>,</w:t>
      </w:r>
      <w:r w:rsidR="00EA634B" w:rsidRPr="00284E31">
        <w:t xml:space="preserve"> Sr</w:t>
      </w:r>
      <w:r w:rsidR="00BE2CDE" w:rsidRPr="00284E31">
        <w:t>a</w:t>
      </w:r>
      <w:r w:rsidR="00EA634B" w:rsidRPr="00284E31">
        <w:t>. Dña Soledad Serrano.</w:t>
      </w:r>
    </w:p>
    <w:p w14:paraId="57D537B6" w14:textId="77777777" w:rsidR="00442240" w:rsidRPr="00284E31" w:rsidRDefault="00442240" w:rsidP="000B0B4E">
      <w:pPr>
        <w:jc w:val="both"/>
      </w:pPr>
    </w:p>
    <w:p w14:paraId="6091C1DC" w14:textId="3237B929" w:rsidR="00442240" w:rsidRPr="00284E31" w:rsidRDefault="000B0B4E" w:rsidP="000B0B4E">
      <w:pPr>
        <w:jc w:val="both"/>
      </w:pPr>
      <w:r w:rsidRPr="00284E31">
        <w:t xml:space="preserve">El objetivo de la jornada es definir un marco adecuado para </w:t>
      </w:r>
      <w:r w:rsidR="00D73634" w:rsidRPr="00284E31">
        <w:t>comunicar las</w:t>
      </w:r>
      <w:r w:rsidRPr="00284E31">
        <w:t xml:space="preserve"> propiedades nutricionales y saludables de los aceites vírgenes extra en el mercado </w:t>
      </w:r>
      <w:r w:rsidR="00D73634" w:rsidRPr="00284E31">
        <w:t xml:space="preserve">de la </w:t>
      </w:r>
      <w:r w:rsidR="007D26CB" w:rsidRPr="00284E31">
        <w:t>Unión</w:t>
      </w:r>
      <w:r w:rsidR="00D73634" w:rsidRPr="00284E31">
        <w:t xml:space="preserve"> Europea.</w:t>
      </w:r>
      <w:r w:rsidRPr="00284E31">
        <w:t xml:space="preserve"> </w:t>
      </w:r>
    </w:p>
    <w:p w14:paraId="4E5CEC28" w14:textId="77777777" w:rsidR="00B10709" w:rsidRPr="00284E31" w:rsidRDefault="00B10709" w:rsidP="00214B53">
      <w:pPr>
        <w:jc w:val="both"/>
        <w:rPr>
          <w:lang w:val="es-ES"/>
        </w:rPr>
      </w:pPr>
    </w:p>
    <w:p w14:paraId="00A39568" w14:textId="5A1CF7AD" w:rsidR="005F2383" w:rsidRPr="00284E31" w:rsidRDefault="00B10709" w:rsidP="00214B53">
      <w:pPr>
        <w:jc w:val="both"/>
      </w:pPr>
      <w:r w:rsidRPr="00284E31">
        <w:t xml:space="preserve">La estrategia “de la granja a la mesa” lanzada por la Comisión Europea prevé la </w:t>
      </w:r>
      <w:r w:rsidR="00114024" w:rsidRPr="00284E31">
        <w:t>revisión</w:t>
      </w:r>
      <w:r w:rsidR="00114024" w:rsidRPr="00284E31">
        <w:rPr>
          <w:rStyle w:val="Ttulo1Car"/>
          <w:rFonts w:ascii="Times New Roman" w:hAnsi="Times New Roman" w:cs="Times New Roman"/>
          <w:sz w:val="24"/>
          <w:szCs w:val="24"/>
        </w:rPr>
        <w:t xml:space="preserve"> </w:t>
      </w:r>
      <w:r w:rsidR="00114024" w:rsidRPr="00284E31">
        <w:rPr>
          <w:rStyle w:val="bumpedfont15"/>
        </w:rPr>
        <w:t>de</w:t>
      </w:r>
      <w:r w:rsidRPr="00284E31">
        <w:rPr>
          <w:rStyle w:val="bumpedfont15"/>
        </w:rPr>
        <w:t xml:space="preserve"> </w:t>
      </w:r>
      <w:r w:rsidR="00335720">
        <w:rPr>
          <w:rStyle w:val="bumpedfont15"/>
        </w:rPr>
        <w:t xml:space="preserve">las </w:t>
      </w:r>
      <w:r w:rsidRPr="00284E31">
        <w:rPr>
          <w:rStyle w:val="bumpedfont15"/>
        </w:rPr>
        <w:t xml:space="preserve">normas de etiquetado de </w:t>
      </w:r>
      <w:r w:rsidR="00335720">
        <w:rPr>
          <w:rStyle w:val="bumpedfont15"/>
        </w:rPr>
        <w:t xml:space="preserve">los </w:t>
      </w:r>
      <w:r w:rsidRPr="00284E31">
        <w:rPr>
          <w:rStyle w:val="bumpedfont15"/>
        </w:rPr>
        <w:t>alimentos</w:t>
      </w:r>
      <w:r w:rsidR="00335720">
        <w:rPr>
          <w:rStyle w:val="bumpedfont15"/>
        </w:rPr>
        <w:t>,</w:t>
      </w:r>
      <w:r w:rsidRPr="00284E31">
        <w:rPr>
          <w:rStyle w:val="bumpedfont15"/>
        </w:rPr>
        <w:t xml:space="preserve"> incluyendo el etiquetado nutricional frontal</w:t>
      </w:r>
      <w:r w:rsidR="00D73634" w:rsidRPr="00284E31">
        <w:t xml:space="preserve">. </w:t>
      </w:r>
      <w:r w:rsidRPr="00284E31">
        <w:t xml:space="preserve">Se espera una propuesta legislativa para finales de este año. </w:t>
      </w:r>
      <w:r w:rsidR="00114024" w:rsidRPr="00284E31">
        <w:t>Es,</w:t>
      </w:r>
      <w:r w:rsidRPr="00284E31">
        <w:t xml:space="preserve"> por tanto,</w:t>
      </w:r>
      <w:r w:rsidR="00BE2CDE" w:rsidRPr="00284E31">
        <w:t xml:space="preserve"> el</w:t>
      </w:r>
      <w:r w:rsidRPr="00284E31">
        <w:t xml:space="preserve"> momento oportuno para analizar las limitaciones</w:t>
      </w:r>
      <w:r w:rsidR="00114024" w:rsidRPr="00284E31">
        <w:t xml:space="preserve"> que encuentran productores y envasadoras en </w:t>
      </w:r>
      <w:r w:rsidRPr="00284E31">
        <w:t>el marco actual y dar respuesta a los caso</w:t>
      </w:r>
      <w:r w:rsidR="00114024" w:rsidRPr="00284E31">
        <w:t>s</w:t>
      </w:r>
      <w:r w:rsidRPr="00284E31">
        <w:t xml:space="preserve"> de confusión como el propiciado por la clasificación </w:t>
      </w:r>
      <w:r w:rsidRPr="00284E31">
        <w:rPr>
          <w:i/>
          <w:iCs/>
        </w:rPr>
        <w:t>Nutriscore</w:t>
      </w:r>
      <w:r w:rsidRPr="00284E31">
        <w:t xml:space="preserve"> de los aceites de oliva. </w:t>
      </w:r>
    </w:p>
    <w:p w14:paraId="145F22C2" w14:textId="20C51850" w:rsidR="00E51172" w:rsidRPr="00284E31" w:rsidRDefault="00E51172" w:rsidP="00214B53">
      <w:pPr>
        <w:jc w:val="both"/>
      </w:pPr>
    </w:p>
    <w:p w14:paraId="4075C0A9" w14:textId="24569E03" w:rsidR="00292A4A" w:rsidRPr="00284E31" w:rsidRDefault="00114024" w:rsidP="00214B53">
      <w:pPr>
        <w:jc w:val="both"/>
      </w:pPr>
      <w:r w:rsidRPr="00284E31">
        <w:t>Las propiedades nut</w:t>
      </w:r>
      <w:r w:rsidR="00621293" w:rsidRPr="00284E31">
        <w:t xml:space="preserve">ricionales y </w:t>
      </w:r>
      <w:r w:rsidR="00E51172" w:rsidRPr="00284E31">
        <w:t>saludables del AOVE</w:t>
      </w:r>
      <w:r w:rsidR="00AB03EF" w:rsidRPr="00284E31">
        <w:t xml:space="preserve"> </w:t>
      </w:r>
      <w:r w:rsidRPr="00284E31">
        <w:t>han ido acumulando una sólida evidencia científica durante muchos años</w:t>
      </w:r>
      <w:r w:rsidR="00AB03EF" w:rsidRPr="00284E31">
        <w:t xml:space="preserve">. Hoy en día sabemos </w:t>
      </w:r>
      <w:r w:rsidR="00292A4A" w:rsidRPr="00284E31">
        <w:t>“</w:t>
      </w:r>
      <w:r w:rsidR="00AB03EF" w:rsidRPr="00284E31">
        <w:t>a ciencia cierta</w:t>
      </w:r>
      <w:r w:rsidR="00292A4A" w:rsidRPr="00284E31">
        <w:t>”</w:t>
      </w:r>
      <w:r w:rsidR="00AB03EF" w:rsidRPr="00284E31">
        <w:t xml:space="preserve"> que los aceites de </w:t>
      </w:r>
      <w:r w:rsidR="00292A4A" w:rsidRPr="00284E31">
        <w:t>oliva</w:t>
      </w:r>
      <w:r w:rsidR="00AB03EF" w:rsidRPr="00284E31">
        <w:t xml:space="preserve">, y en particular la categoría Virgen Extra, </w:t>
      </w:r>
      <w:r w:rsidR="008724F8" w:rsidRPr="00284E31">
        <w:t xml:space="preserve">tienen efectos positivos sobre la salud y la prevención de enfermedades crónicas, en particular por su composición de </w:t>
      </w:r>
      <w:r w:rsidR="00292A4A" w:rsidRPr="00284E31">
        <w:t>ácidos</w:t>
      </w:r>
      <w:r w:rsidR="008724F8" w:rsidRPr="00284E31">
        <w:t xml:space="preserve"> grasos y la presencia de </w:t>
      </w:r>
      <w:r w:rsidR="00292A4A" w:rsidRPr="00284E31">
        <w:t xml:space="preserve">compuestos fenólicos. No obstante, todavía se encuentran </w:t>
      </w:r>
      <w:r w:rsidR="00335720" w:rsidRPr="00284E31">
        <w:t>dificultad</w:t>
      </w:r>
      <w:r w:rsidR="00335720">
        <w:t>e</w:t>
      </w:r>
      <w:r w:rsidR="00335720" w:rsidRPr="00284E31">
        <w:t xml:space="preserve">s </w:t>
      </w:r>
      <w:r w:rsidR="00292A4A" w:rsidRPr="00284E31">
        <w:t>a la hora de trasladar esta información</w:t>
      </w:r>
      <w:r w:rsidR="000B0B4E" w:rsidRPr="00284E31">
        <w:t xml:space="preserve"> de una manera clara y sencilla a</w:t>
      </w:r>
      <w:r w:rsidR="00292A4A" w:rsidRPr="00284E31">
        <w:t xml:space="preserve"> los consumidores</w:t>
      </w:r>
      <w:r w:rsidR="000B0B4E" w:rsidRPr="00284E31">
        <w:t xml:space="preserve">. </w:t>
      </w:r>
    </w:p>
    <w:p w14:paraId="22F82EEB" w14:textId="4F5EDF2E" w:rsidR="00BE2CDE" w:rsidRPr="00284E31" w:rsidRDefault="00BE2CDE" w:rsidP="00214B53">
      <w:pPr>
        <w:jc w:val="both"/>
      </w:pPr>
    </w:p>
    <w:p w14:paraId="031CFE60" w14:textId="29F89DBA" w:rsidR="00F43F39" w:rsidRPr="00284E31" w:rsidRDefault="00BE2CDE" w:rsidP="00214B53">
      <w:pPr>
        <w:jc w:val="both"/>
      </w:pPr>
      <w:r w:rsidRPr="00284E31">
        <w:lastRenderedPageBreak/>
        <w:t xml:space="preserve">Conscientes de la transcendencia </w:t>
      </w:r>
      <w:r w:rsidR="008C7609" w:rsidRPr="00284E31">
        <w:t xml:space="preserve">de esta actividad y de la necesidad de divulgar la información científica con </w:t>
      </w:r>
      <w:r w:rsidR="00344B8B" w:rsidRPr="00284E31">
        <w:t>rigor,</w:t>
      </w:r>
      <w:r w:rsidR="008C7609" w:rsidRPr="00284E31">
        <w:t xml:space="preserve"> pero también de manera comprensible y divulgativa, el </w:t>
      </w:r>
      <w:r w:rsidR="00F43F39" w:rsidRPr="00284E31">
        <w:t xml:space="preserve">COI </w:t>
      </w:r>
      <w:r w:rsidR="008C7609" w:rsidRPr="00284E31">
        <w:t>dispone</w:t>
      </w:r>
      <w:r w:rsidR="00F43F39" w:rsidRPr="00284E31">
        <w:t xml:space="preserve"> en su web</w:t>
      </w:r>
      <w:r w:rsidR="008C7609" w:rsidRPr="00284E31">
        <w:t xml:space="preserve"> de</w:t>
      </w:r>
      <w:r w:rsidR="00F43F39" w:rsidRPr="00284E31">
        <w:t xml:space="preserve"> </w:t>
      </w:r>
      <w:r w:rsidR="00442240" w:rsidRPr="00284E31">
        <w:t>una plataforma gratuita</w:t>
      </w:r>
      <w:r w:rsidR="00F43F39" w:rsidRPr="00284E31">
        <w:t xml:space="preserve"> con toda la información científica </w:t>
      </w:r>
      <w:r w:rsidRPr="00284E31">
        <w:t xml:space="preserve">disponible y actualizada </w:t>
      </w:r>
      <w:r w:rsidR="00F43F39" w:rsidRPr="00284E31">
        <w:t>“Sistema de Información sobre Salud y Aceite de Oliva</w:t>
      </w:r>
      <w:r w:rsidR="008C7609" w:rsidRPr="00284E31">
        <w:t xml:space="preserve"> (</w:t>
      </w:r>
      <w:r w:rsidR="00F43F39" w:rsidRPr="00284E31">
        <w:t>OHIS</w:t>
      </w:r>
      <w:r w:rsidR="008C7609" w:rsidRPr="00284E31">
        <w:t>)”</w:t>
      </w:r>
      <w:r w:rsidR="00F43F39" w:rsidRPr="00284E31">
        <w:t xml:space="preserve"> destinada </w:t>
      </w:r>
      <w:r w:rsidR="008C7609" w:rsidRPr="00284E31">
        <w:t xml:space="preserve">tanto </w:t>
      </w:r>
      <w:r w:rsidR="00F43F39" w:rsidRPr="00284E31">
        <w:t>a los consumidores</w:t>
      </w:r>
      <w:r w:rsidR="008C7609" w:rsidRPr="00284E31">
        <w:t xml:space="preserve"> como</w:t>
      </w:r>
      <w:r w:rsidR="00F43F39" w:rsidRPr="00284E31">
        <w:t xml:space="preserve"> a los investigadores</w:t>
      </w:r>
      <w:r w:rsidR="008C7609" w:rsidRPr="00284E31">
        <w:t xml:space="preserve">. Asimismo, cada semana se publica una newsletter </w:t>
      </w:r>
      <w:r w:rsidR="00A20B0C" w:rsidRPr="00284E31">
        <w:t>que reciben también gratuitamente los subscriptores que lo deseen.</w:t>
      </w:r>
      <w:r w:rsidR="00F43F39" w:rsidRPr="00284E31">
        <w:t xml:space="preserve"> </w:t>
      </w:r>
    </w:p>
    <w:p w14:paraId="17E094F0" w14:textId="77777777" w:rsidR="005F2383" w:rsidRPr="00284E31" w:rsidRDefault="005F2383" w:rsidP="00214B53">
      <w:pPr>
        <w:jc w:val="both"/>
      </w:pPr>
    </w:p>
    <w:p w14:paraId="5EAB51F1" w14:textId="42781352" w:rsidR="00284E31" w:rsidRPr="00284E31" w:rsidRDefault="00FE5A45" w:rsidP="00284E31">
      <w:pPr>
        <w:jc w:val="both"/>
      </w:pPr>
      <w:r w:rsidRPr="00284E31">
        <w:t xml:space="preserve">En esta jornada, </w:t>
      </w:r>
      <w:r w:rsidR="006612A5" w:rsidRPr="00284E31">
        <w:t xml:space="preserve">el </w:t>
      </w:r>
      <w:r w:rsidR="00621293" w:rsidRPr="00284E31">
        <w:t>Profesor Dr. Miguel Angel Martínez</w:t>
      </w:r>
      <w:r w:rsidR="00A20B0C" w:rsidRPr="00284E31">
        <w:t xml:space="preserve"> Gónzalez</w:t>
      </w:r>
      <w:r w:rsidR="00335720">
        <w:t>,</w:t>
      </w:r>
      <w:r w:rsidR="00621293" w:rsidRPr="00284E31">
        <w:t xml:space="preserve"> Catedrático de Medicina Preventiva y Salud Pública en la Universidad de Navarra</w:t>
      </w:r>
      <w:r w:rsidR="00A20B0C" w:rsidRPr="00284E31">
        <w:t xml:space="preserve"> e Investigador en nutrición y catedrático visitante de Nutrición en la Harvard T.H. Chan School of Public Health, llevará a cabo una ponencia sobre AOVE y salud</w:t>
      </w:r>
      <w:r w:rsidR="00621293" w:rsidRPr="00284E31">
        <w:t>.</w:t>
      </w:r>
      <w:r w:rsidR="00A20B0C" w:rsidRPr="00284E31">
        <w:t xml:space="preserve"> A continuación, tendrán lugar </w:t>
      </w:r>
      <w:r w:rsidR="006612A5" w:rsidRPr="00284E31">
        <w:t>dos mesas redondas.</w:t>
      </w:r>
      <w:r w:rsidRPr="00284E31">
        <w:t xml:space="preserve"> </w:t>
      </w:r>
      <w:r w:rsidR="006612A5" w:rsidRPr="00284E31">
        <w:t>L</w:t>
      </w:r>
      <w:r w:rsidRPr="00284E31">
        <w:t xml:space="preserve">a primera </w:t>
      </w:r>
      <w:r w:rsidR="006612A5" w:rsidRPr="00284E31">
        <w:t>mesa redonda contará</w:t>
      </w:r>
      <w:r w:rsidRPr="00284E31">
        <w:t xml:space="preserve"> con </w:t>
      </w:r>
      <w:r w:rsidR="00E27995" w:rsidRPr="00284E31">
        <w:t>diversos representantes</w:t>
      </w:r>
      <w:r w:rsidRPr="00284E31">
        <w:t xml:space="preserve"> del sector</w:t>
      </w:r>
      <w:r w:rsidR="006612A5" w:rsidRPr="00284E31">
        <w:t xml:space="preserve"> oleícola internacional</w:t>
      </w:r>
      <w:r w:rsidRPr="00284E31">
        <w:t xml:space="preserve">: Interprofesional del Aceite de Oliva, Sectorial del Aceite de Oliva, </w:t>
      </w:r>
      <w:r w:rsidR="006612A5" w:rsidRPr="00284E31">
        <w:t xml:space="preserve">Anierac, Asoliva, </w:t>
      </w:r>
      <w:r w:rsidRPr="00284E31">
        <w:t>Ceq Italia</w:t>
      </w:r>
      <w:r w:rsidR="006612A5" w:rsidRPr="00284E31">
        <w:t xml:space="preserve"> (Italia) y </w:t>
      </w:r>
      <w:r w:rsidRPr="00284E31">
        <w:t>Casa do Azeite</w:t>
      </w:r>
      <w:r w:rsidR="006612A5" w:rsidRPr="00284E31">
        <w:t xml:space="preserve"> (Portugal)</w:t>
      </w:r>
      <w:r w:rsidR="00621293" w:rsidRPr="00284E31">
        <w:t xml:space="preserve">; </w:t>
      </w:r>
      <w:r w:rsidRPr="00284E31">
        <w:t>trata</w:t>
      </w:r>
      <w:r w:rsidR="00621293" w:rsidRPr="00284E31">
        <w:t>ndo</w:t>
      </w:r>
      <w:r w:rsidRPr="00284E31">
        <w:t xml:space="preserve"> </w:t>
      </w:r>
      <w:r w:rsidR="00335720">
        <w:t>l</w:t>
      </w:r>
      <w:r w:rsidRPr="00284E31">
        <w:t xml:space="preserve">os </w:t>
      </w:r>
      <w:r w:rsidR="00A20B0C" w:rsidRPr="00284E31">
        <w:t>r</w:t>
      </w:r>
      <w:r w:rsidRPr="00284E31">
        <w:t>etos de comunicación de las propiedades nutricionales y saludables del AOVE para productores y envasadores en la UE</w:t>
      </w:r>
      <w:r w:rsidR="00621293" w:rsidRPr="00284E31">
        <w:t xml:space="preserve">. </w:t>
      </w:r>
      <w:r w:rsidR="00284E31" w:rsidRPr="00284E31">
        <w:rPr>
          <w:color w:val="212121"/>
        </w:rPr>
        <w:t xml:space="preserve">La segunda mesa redonda contará con la participación de representantes del Ministerio de Agricultura de </w:t>
      </w:r>
      <w:r w:rsidR="00344B8B" w:rsidRPr="00284E31">
        <w:rPr>
          <w:color w:val="212121"/>
        </w:rPr>
        <w:t>España, de</w:t>
      </w:r>
      <w:r w:rsidR="00284E31" w:rsidRPr="00284E31">
        <w:rPr>
          <w:color w:val="212121"/>
        </w:rPr>
        <w:t xml:space="preserve"> la Dirección General de Salud de la Comisión Europea y de la Comisión de Agricultura del Parlamento Europeo, para hablar sobre el etiquetado nutricional y </w:t>
      </w:r>
      <w:r w:rsidR="00335720">
        <w:rPr>
          <w:color w:val="212121"/>
        </w:rPr>
        <w:t xml:space="preserve">las </w:t>
      </w:r>
      <w:r w:rsidR="00284E31" w:rsidRPr="00284E31">
        <w:rPr>
          <w:color w:val="212121"/>
        </w:rPr>
        <w:t>propiedades saludables de los aceites de oliva vírgenes extra en el marco de la estrategia europea “</w:t>
      </w:r>
      <w:r w:rsidR="00335720">
        <w:rPr>
          <w:color w:val="212121"/>
        </w:rPr>
        <w:t>F</w:t>
      </w:r>
      <w:r w:rsidR="00284E31" w:rsidRPr="00284E31">
        <w:rPr>
          <w:color w:val="212121"/>
        </w:rPr>
        <w:t xml:space="preserve">arm to </w:t>
      </w:r>
      <w:r w:rsidR="00335720">
        <w:rPr>
          <w:color w:val="212121"/>
        </w:rPr>
        <w:t>F</w:t>
      </w:r>
      <w:r w:rsidR="00284E31" w:rsidRPr="00284E31">
        <w:rPr>
          <w:color w:val="212121"/>
        </w:rPr>
        <w:t>ork”.</w:t>
      </w:r>
    </w:p>
    <w:p w14:paraId="0E24C618" w14:textId="77777777" w:rsidR="00284E31" w:rsidRPr="00284E31" w:rsidRDefault="00284E31" w:rsidP="00D55DB4">
      <w:pPr>
        <w:jc w:val="both"/>
        <w:rPr>
          <w:lang w:val="es-ES"/>
        </w:rPr>
      </w:pPr>
    </w:p>
    <w:p w14:paraId="6DE851A3" w14:textId="1E085508" w:rsidR="00EA634B" w:rsidRPr="00284E31" w:rsidRDefault="00EA634B" w:rsidP="00D55DB4">
      <w:pPr>
        <w:jc w:val="both"/>
      </w:pPr>
    </w:p>
    <w:p w14:paraId="40B2CECD" w14:textId="36F4BDFE" w:rsidR="00EA634B" w:rsidRPr="00284E31" w:rsidRDefault="00EA634B" w:rsidP="00D55DB4">
      <w:pPr>
        <w:jc w:val="both"/>
        <w:rPr>
          <w:b/>
          <w:bCs/>
          <w:lang w:val="es-ES"/>
        </w:rPr>
      </w:pPr>
      <w:r w:rsidRPr="00284E31">
        <w:rPr>
          <w:b/>
          <w:bCs/>
          <w:lang w:val="es-ES"/>
        </w:rPr>
        <w:t xml:space="preserve">La jornada se llevará a cabo en Madrid, el día 20 de </w:t>
      </w:r>
      <w:r w:rsidR="00344B8B" w:rsidRPr="00284E31">
        <w:rPr>
          <w:b/>
          <w:bCs/>
          <w:lang w:val="es-ES"/>
        </w:rPr>
        <w:t>mayo</w:t>
      </w:r>
      <w:r w:rsidRPr="00284E31">
        <w:rPr>
          <w:b/>
          <w:bCs/>
          <w:lang w:val="es-ES"/>
        </w:rPr>
        <w:t>, de 10</w:t>
      </w:r>
      <w:r w:rsidR="00335720">
        <w:rPr>
          <w:b/>
          <w:bCs/>
          <w:lang w:val="es-ES"/>
        </w:rPr>
        <w:t xml:space="preserve"> </w:t>
      </w:r>
      <w:r w:rsidRPr="00284E31">
        <w:rPr>
          <w:b/>
          <w:bCs/>
          <w:lang w:val="es-ES"/>
        </w:rPr>
        <w:t>h</w:t>
      </w:r>
      <w:r w:rsidR="00335720">
        <w:rPr>
          <w:b/>
          <w:bCs/>
          <w:lang w:val="es-ES"/>
        </w:rPr>
        <w:t xml:space="preserve"> </w:t>
      </w:r>
      <w:r w:rsidR="00B9116D">
        <w:rPr>
          <w:b/>
          <w:bCs/>
          <w:lang w:val="es-ES"/>
        </w:rPr>
        <w:t>00</w:t>
      </w:r>
      <w:r w:rsidRPr="00284E31">
        <w:rPr>
          <w:b/>
          <w:bCs/>
          <w:lang w:val="es-ES"/>
        </w:rPr>
        <w:t xml:space="preserve"> a 14</w:t>
      </w:r>
      <w:r w:rsidR="006879D9" w:rsidRPr="00284E31">
        <w:rPr>
          <w:b/>
          <w:bCs/>
          <w:lang w:val="es-ES"/>
        </w:rPr>
        <w:t xml:space="preserve"> h.</w:t>
      </w:r>
    </w:p>
    <w:p w14:paraId="17B27964" w14:textId="77777777" w:rsidR="00C46460" w:rsidRPr="00284E31" w:rsidRDefault="00C46460" w:rsidP="00D55DB4">
      <w:pPr>
        <w:jc w:val="both"/>
        <w:rPr>
          <w:b/>
          <w:bCs/>
          <w:lang w:val="es-ES"/>
        </w:rPr>
      </w:pPr>
    </w:p>
    <w:p w14:paraId="7B016882" w14:textId="3A23C745" w:rsidR="00EA634B" w:rsidRDefault="00EA634B" w:rsidP="00D55DB4">
      <w:pPr>
        <w:jc w:val="both"/>
        <w:rPr>
          <w:b/>
          <w:bCs/>
          <w:lang w:val="es-ES"/>
        </w:rPr>
      </w:pPr>
      <w:r w:rsidRPr="00284E31">
        <w:rPr>
          <w:b/>
          <w:bCs/>
          <w:lang w:val="es-ES"/>
        </w:rPr>
        <w:t>El evento se podr</w:t>
      </w:r>
      <w:r w:rsidR="00335720">
        <w:rPr>
          <w:b/>
          <w:bCs/>
          <w:lang w:val="es-ES"/>
        </w:rPr>
        <w:t>á</w:t>
      </w:r>
      <w:r w:rsidRPr="00284E31">
        <w:rPr>
          <w:b/>
          <w:bCs/>
          <w:lang w:val="es-ES"/>
        </w:rPr>
        <w:t xml:space="preserve"> seguir en streaming via </w:t>
      </w:r>
      <w:r w:rsidR="001B5EE9" w:rsidRPr="00284E31">
        <w:rPr>
          <w:b/>
          <w:bCs/>
          <w:lang w:val="es-ES"/>
        </w:rPr>
        <w:t>YouTube</w:t>
      </w:r>
      <w:r w:rsidRPr="00284E31">
        <w:rPr>
          <w:b/>
          <w:bCs/>
          <w:lang w:val="es-ES"/>
        </w:rPr>
        <w:t xml:space="preserve"> con el enlace siguiente: </w:t>
      </w:r>
    </w:p>
    <w:p w14:paraId="09A07D1C" w14:textId="296E469A" w:rsidR="00423C7C" w:rsidRDefault="00423C7C" w:rsidP="00D55DB4">
      <w:pPr>
        <w:jc w:val="both"/>
        <w:rPr>
          <w:b/>
          <w:bCs/>
          <w:lang w:val="es-ES"/>
        </w:rPr>
      </w:pPr>
    </w:p>
    <w:p w14:paraId="28EAA9C6" w14:textId="77777777" w:rsidR="00423C7C" w:rsidRPr="00423C7C" w:rsidRDefault="00B9116D" w:rsidP="00423C7C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hyperlink r:id="rId9" w:history="1">
        <w:r w:rsidR="00423C7C" w:rsidRPr="00423C7C">
          <w:rPr>
            <w:rStyle w:val="Hipervnculo"/>
            <w:rFonts w:eastAsiaTheme="majorEastAsia"/>
            <w:b/>
            <w:bCs/>
          </w:rPr>
          <w:t>https://youtu.be/gcGtHfzGjJY</w:t>
        </w:r>
      </w:hyperlink>
    </w:p>
    <w:p w14:paraId="0697441C" w14:textId="77777777" w:rsidR="00423C7C" w:rsidRPr="00284E31" w:rsidRDefault="00423C7C" w:rsidP="00D55DB4">
      <w:pPr>
        <w:jc w:val="both"/>
        <w:rPr>
          <w:b/>
          <w:bCs/>
          <w:lang w:val="es-ES"/>
        </w:rPr>
      </w:pPr>
    </w:p>
    <w:p w14:paraId="595E926D" w14:textId="77777777" w:rsidR="00EA634B" w:rsidRPr="00284E31" w:rsidRDefault="00EA634B" w:rsidP="00D55DB4">
      <w:pPr>
        <w:jc w:val="both"/>
        <w:rPr>
          <w:b/>
          <w:bCs/>
          <w:lang w:val="es-ES"/>
        </w:rPr>
      </w:pPr>
    </w:p>
    <w:p w14:paraId="6BF88D5F" w14:textId="11B00D4E" w:rsidR="00D55DB4" w:rsidRPr="00284E31" w:rsidRDefault="00D55DB4" w:rsidP="00D55DB4">
      <w:pPr>
        <w:jc w:val="both"/>
      </w:pPr>
    </w:p>
    <w:p w14:paraId="189821FB" w14:textId="77777777" w:rsidR="00C46460" w:rsidRPr="00284E31" w:rsidRDefault="00C46460" w:rsidP="00D55DB4">
      <w:pPr>
        <w:jc w:val="both"/>
      </w:pPr>
    </w:p>
    <w:p w14:paraId="341912B0" w14:textId="77777777" w:rsidR="00C46460" w:rsidRDefault="00C46460" w:rsidP="00D55DB4">
      <w:pPr>
        <w:jc w:val="both"/>
        <w:rPr>
          <w:rFonts w:ascii="Arial" w:hAnsi="Arial" w:cs="Arial"/>
          <w:sz w:val="22"/>
        </w:rPr>
      </w:pPr>
    </w:p>
    <w:p w14:paraId="30129B58" w14:textId="3268893D" w:rsidR="006C180A" w:rsidRPr="00B80736" w:rsidRDefault="006C180A" w:rsidP="006A7391">
      <w:pPr>
        <w:jc w:val="both"/>
        <w:rPr>
          <w:rFonts w:ascii="Arial" w:hAnsi="Arial" w:cs="Arial"/>
          <w:sz w:val="22"/>
        </w:rPr>
      </w:pPr>
    </w:p>
    <w:sectPr w:rsidR="006C180A" w:rsidRPr="00B80736" w:rsidSect="00CA033C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3D7A" w14:textId="77777777" w:rsidR="006A2E65" w:rsidRDefault="006A2E65" w:rsidP="00FA5283">
      <w:r>
        <w:separator/>
      </w:r>
    </w:p>
  </w:endnote>
  <w:endnote w:type="continuationSeparator" w:id="0">
    <w:p w14:paraId="4ED18AD6" w14:textId="77777777" w:rsidR="006A2E65" w:rsidRDefault="006A2E65" w:rsidP="00FA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9E3E" w14:textId="77777777" w:rsidR="006A2E65" w:rsidRDefault="006A2E65" w:rsidP="00FA5283">
      <w:r>
        <w:separator/>
      </w:r>
    </w:p>
  </w:footnote>
  <w:footnote w:type="continuationSeparator" w:id="0">
    <w:p w14:paraId="461209CB" w14:textId="77777777" w:rsidR="006A2E65" w:rsidRDefault="006A2E65" w:rsidP="00FA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22735" w14:textId="77777777" w:rsidR="00823234" w:rsidRDefault="00823234" w:rsidP="00B80736">
    <w:pPr>
      <w:pStyle w:val="Encabezado"/>
      <w:tabs>
        <w:tab w:val="left" w:pos="52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96F7B"/>
    <w:multiLevelType w:val="multilevel"/>
    <w:tmpl w:val="02F6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44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E7"/>
    <w:rsid w:val="00044DC5"/>
    <w:rsid w:val="000A2E47"/>
    <w:rsid w:val="000B0B4E"/>
    <w:rsid w:val="000F567A"/>
    <w:rsid w:val="00114024"/>
    <w:rsid w:val="001257DE"/>
    <w:rsid w:val="0015356C"/>
    <w:rsid w:val="00170ED9"/>
    <w:rsid w:val="00186521"/>
    <w:rsid w:val="001B5EE9"/>
    <w:rsid w:val="001F49B6"/>
    <w:rsid w:val="00214A1C"/>
    <w:rsid w:val="00214B53"/>
    <w:rsid w:val="00255D09"/>
    <w:rsid w:val="00284E31"/>
    <w:rsid w:val="002879B5"/>
    <w:rsid w:val="00292A4A"/>
    <w:rsid w:val="002C15A6"/>
    <w:rsid w:val="002E59D9"/>
    <w:rsid w:val="00325749"/>
    <w:rsid w:val="00335720"/>
    <w:rsid w:val="00335914"/>
    <w:rsid w:val="00337841"/>
    <w:rsid w:val="00344B8B"/>
    <w:rsid w:val="003D3C6B"/>
    <w:rsid w:val="00416C54"/>
    <w:rsid w:val="00423C7C"/>
    <w:rsid w:val="00441DB4"/>
    <w:rsid w:val="00442240"/>
    <w:rsid w:val="004A4D80"/>
    <w:rsid w:val="004E4E9B"/>
    <w:rsid w:val="00501F50"/>
    <w:rsid w:val="00512160"/>
    <w:rsid w:val="00521C21"/>
    <w:rsid w:val="00545644"/>
    <w:rsid w:val="005639C0"/>
    <w:rsid w:val="005849C1"/>
    <w:rsid w:val="005934A5"/>
    <w:rsid w:val="005D5B78"/>
    <w:rsid w:val="005F167B"/>
    <w:rsid w:val="005F2383"/>
    <w:rsid w:val="0060315B"/>
    <w:rsid w:val="00621293"/>
    <w:rsid w:val="00653639"/>
    <w:rsid w:val="00653A70"/>
    <w:rsid w:val="006612A5"/>
    <w:rsid w:val="006879D9"/>
    <w:rsid w:val="00687C17"/>
    <w:rsid w:val="006A2E65"/>
    <w:rsid w:val="006A7391"/>
    <w:rsid w:val="006C180A"/>
    <w:rsid w:val="006D1381"/>
    <w:rsid w:val="00797992"/>
    <w:rsid w:val="007C1E01"/>
    <w:rsid w:val="007C266F"/>
    <w:rsid w:val="007D26CB"/>
    <w:rsid w:val="00823234"/>
    <w:rsid w:val="008724F8"/>
    <w:rsid w:val="00884BEE"/>
    <w:rsid w:val="0089610F"/>
    <w:rsid w:val="00897E20"/>
    <w:rsid w:val="008B0851"/>
    <w:rsid w:val="008B36AA"/>
    <w:rsid w:val="008C7609"/>
    <w:rsid w:val="00933B9B"/>
    <w:rsid w:val="00945A25"/>
    <w:rsid w:val="0098458C"/>
    <w:rsid w:val="00992549"/>
    <w:rsid w:val="009A111C"/>
    <w:rsid w:val="009B1606"/>
    <w:rsid w:val="009B3B29"/>
    <w:rsid w:val="009C6500"/>
    <w:rsid w:val="009E6279"/>
    <w:rsid w:val="00A0134A"/>
    <w:rsid w:val="00A01FFC"/>
    <w:rsid w:val="00A10723"/>
    <w:rsid w:val="00A20B0C"/>
    <w:rsid w:val="00A878E7"/>
    <w:rsid w:val="00AA3361"/>
    <w:rsid w:val="00AB03EF"/>
    <w:rsid w:val="00AF26DD"/>
    <w:rsid w:val="00AF6F74"/>
    <w:rsid w:val="00B10709"/>
    <w:rsid w:val="00B36155"/>
    <w:rsid w:val="00B80736"/>
    <w:rsid w:val="00B86E2A"/>
    <w:rsid w:val="00B9116D"/>
    <w:rsid w:val="00BE2CDE"/>
    <w:rsid w:val="00C427E0"/>
    <w:rsid w:val="00C46460"/>
    <w:rsid w:val="00C66542"/>
    <w:rsid w:val="00C727E8"/>
    <w:rsid w:val="00C8093E"/>
    <w:rsid w:val="00C8698F"/>
    <w:rsid w:val="00CA033C"/>
    <w:rsid w:val="00CF2592"/>
    <w:rsid w:val="00D23601"/>
    <w:rsid w:val="00D52FAE"/>
    <w:rsid w:val="00D55DB4"/>
    <w:rsid w:val="00D73634"/>
    <w:rsid w:val="00D829C8"/>
    <w:rsid w:val="00DE602E"/>
    <w:rsid w:val="00DF7C75"/>
    <w:rsid w:val="00E0220F"/>
    <w:rsid w:val="00E154B1"/>
    <w:rsid w:val="00E27995"/>
    <w:rsid w:val="00E42199"/>
    <w:rsid w:val="00E51172"/>
    <w:rsid w:val="00E6684A"/>
    <w:rsid w:val="00EA634B"/>
    <w:rsid w:val="00EC54EE"/>
    <w:rsid w:val="00F31307"/>
    <w:rsid w:val="00F43F39"/>
    <w:rsid w:val="00F62D35"/>
    <w:rsid w:val="00F91B9A"/>
    <w:rsid w:val="00F972B1"/>
    <w:rsid w:val="00FA2F3D"/>
    <w:rsid w:val="00FA5283"/>
    <w:rsid w:val="00FC005C"/>
    <w:rsid w:val="00FE14EF"/>
    <w:rsid w:val="00FE5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9D963C"/>
  <w15:docId w15:val="{533F256D-BC63-4892-9DC0-47158D1B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199"/>
    <w:pPr>
      <w:spacing w:after="0" w:line="240" w:lineRule="auto"/>
      <w:ind w:firstLine="0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665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6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semiHidden/>
    <w:unhideWhenUsed/>
    <w:rsid w:val="00FA52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5283"/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FA52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A5283"/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52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283"/>
    <w:rPr>
      <w:rFonts w:ascii="Tahoma" w:hAnsi="Tahoma" w:cs="Tahoma"/>
      <w:sz w:val="16"/>
      <w:szCs w:val="16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214B53"/>
    <w:pPr>
      <w:spacing w:before="100" w:beforeAutospacing="1" w:after="100" w:afterAutospacing="1"/>
    </w:pPr>
    <w:rPr>
      <w:rFonts w:eastAsia="Times New Roman"/>
      <w:lang w:val="es-ES" w:eastAsia="es-ES"/>
    </w:rPr>
  </w:style>
  <w:style w:type="character" w:customStyle="1" w:styleId="bumpedfont15">
    <w:name w:val="bumpedfont15"/>
    <w:basedOn w:val="Fuentedeprrafopredeter"/>
    <w:rsid w:val="00B10709"/>
  </w:style>
  <w:style w:type="paragraph" w:styleId="Revisin">
    <w:name w:val="Revision"/>
    <w:hidden/>
    <w:uiPriority w:val="99"/>
    <w:semiHidden/>
    <w:rsid w:val="00F43F39"/>
    <w:pPr>
      <w:spacing w:after="0" w:line="240" w:lineRule="auto"/>
      <w:ind w:firstLine="0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423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gcGtHfzGjJ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QVExtra! Renueva su Junta Directiva en la asamblea general de socios del pasado </vt:lpstr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Yousra Antit</cp:lastModifiedBy>
  <cp:revision>3</cp:revision>
  <dcterms:created xsi:type="dcterms:W3CDTF">2022-05-18T07:35:00Z</dcterms:created>
  <dcterms:modified xsi:type="dcterms:W3CDTF">2022-05-18T09:15:00Z</dcterms:modified>
</cp:coreProperties>
</file>