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7E09" w14:textId="1A4D5BF5" w:rsidR="00F601E0" w:rsidRPr="009A68F6" w:rsidRDefault="005524E1" w:rsidP="00F601E0">
      <w:pPr>
        <w:suppressAutoHyphens/>
        <w:jc w:val="both"/>
        <w:rPr>
          <w:rFonts w:ascii="Cambria" w:hAnsi="Cambria"/>
          <w:b/>
          <w:sz w:val="24"/>
          <w:szCs w:val="24"/>
          <w:u w:val="single"/>
          <w:lang w:val="fr-FR"/>
        </w:rPr>
      </w:pP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  <w:r w:rsidRPr="009A68F6">
        <w:rPr>
          <w:rFonts w:ascii="Cambria" w:hAnsi="Cambria"/>
          <w:spacing w:val="-3"/>
          <w:sz w:val="24"/>
          <w:szCs w:val="24"/>
          <w:lang w:val="es-ES"/>
        </w:rPr>
        <w:tab/>
      </w:r>
    </w:p>
    <w:p w14:paraId="5182C4A7" w14:textId="0F958FF2" w:rsidR="00855111" w:rsidRPr="009A68F6" w:rsidRDefault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u w:val="single"/>
          <w:lang w:val="fr-FR"/>
        </w:rPr>
      </w:pPr>
      <w:r w:rsidRPr="009A68F6">
        <w:rPr>
          <w:rFonts w:ascii="Cambria" w:hAnsi="Cambria"/>
          <w:b/>
          <w:sz w:val="24"/>
          <w:szCs w:val="24"/>
          <w:u w:val="single"/>
          <w:lang w:val="fr-FR"/>
        </w:rPr>
        <w:t>FORMULAIRE DE DEMANDE</w:t>
      </w:r>
    </w:p>
    <w:p w14:paraId="20BF18C8" w14:textId="77777777" w:rsidR="00F70E7A" w:rsidRPr="009A68F6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</w:p>
    <w:p w14:paraId="5E266986" w14:textId="0023708D" w:rsidR="00855111" w:rsidRPr="009A68F6" w:rsidRDefault="007A289C">
      <w:pPr>
        <w:tabs>
          <w:tab w:val="left" w:pos="10348"/>
        </w:tabs>
        <w:ind w:right="425"/>
        <w:jc w:val="center"/>
        <w:rPr>
          <w:rFonts w:ascii="Cambria" w:hAnsi="Cambria"/>
          <w:caps/>
          <w:sz w:val="24"/>
          <w:szCs w:val="24"/>
          <w:lang w:val="fr-FR"/>
        </w:rPr>
      </w:pPr>
      <w:r w:rsidRPr="009A68F6">
        <w:rPr>
          <w:rFonts w:ascii="Cambria" w:hAnsi="Cambria"/>
          <w:caps/>
          <w:sz w:val="24"/>
          <w:szCs w:val="24"/>
          <w:lang w:val="fr-FR"/>
        </w:rPr>
        <w:t>19</w:t>
      </w:r>
      <w:r w:rsidR="00766153" w:rsidRPr="009A68F6">
        <w:rPr>
          <w:rFonts w:ascii="Cambria" w:hAnsi="Cambria"/>
          <w:caps/>
          <w:sz w:val="24"/>
          <w:szCs w:val="24"/>
          <w:vertAlign w:val="superscript"/>
          <w:lang w:val="fr-FR"/>
        </w:rPr>
        <w:t>e</w:t>
      </w:r>
      <w:r w:rsidR="00766153" w:rsidRPr="009A68F6">
        <w:rPr>
          <w:rFonts w:ascii="Cambria" w:hAnsi="Cambria"/>
          <w:caps/>
          <w:sz w:val="24"/>
          <w:szCs w:val="24"/>
          <w:lang w:val="fr-FR"/>
        </w:rPr>
        <w:t xml:space="preserve"> É</w:t>
      </w:r>
      <w:r w:rsidRPr="009A68F6">
        <w:rPr>
          <w:rFonts w:ascii="Cambria" w:hAnsi="Cambria"/>
          <w:caps/>
          <w:sz w:val="24"/>
          <w:szCs w:val="24"/>
          <w:lang w:val="fr-FR"/>
        </w:rPr>
        <w:t xml:space="preserve">DITION </w:t>
      </w:r>
      <w:r w:rsidR="00C772DB" w:rsidRPr="009A68F6">
        <w:rPr>
          <w:rFonts w:ascii="Cambria" w:hAnsi="Cambria"/>
          <w:caps/>
          <w:sz w:val="24"/>
          <w:szCs w:val="24"/>
          <w:lang w:val="fr-FR"/>
        </w:rPr>
        <w:t xml:space="preserve">DU </w:t>
      </w:r>
      <w:r w:rsidRPr="009A68F6">
        <w:rPr>
          <w:rFonts w:ascii="Cambria" w:hAnsi="Cambria"/>
          <w:caps/>
          <w:sz w:val="24"/>
          <w:szCs w:val="24"/>
          <w:lang w:val="fr-FR"/>
        </w:rPr>
        <w:t>Cours international d</w:t>
      </w:r>
      <w:r w:rsidR="005C47CC" w:rsidRPr="009A68F6">
        <w:rPr>
          <w:rFonts w:ascii="Cambria" w:hAnsi="Cambria"/>
          <w:caps/>
          <w:sz w:val="24"/>
          <w:szCs w:val="24"/>
          <w:lang w:val="fr-FR"/>
        </w:rPr>
        <w:t>’</w:t>
      </w:r>
      <w:r w:rsidRPr="009A68F6">
        <w:rPr>
          <w:rFonts w:ascii="Cambria" w:hAnsi="Cambria"/>
          <w:caps/>
          <w:sz w:val="24"/>
          <w:szCs w:val="24"/>
          <w:lang w:val="fr-FR"/>
        </w:rPr>
        <w:t xml:space="preserve">experts en </w:t>
      </w:r>
      <w:r w:rsidR="00C772DB" w:rsidRPr="009A68F6">
        <w:rPr>
          <w:rFonts w:ascii="Cambria" w:hAnsi="Cambria"/>
          <w:caps/>
          <w:sz w:val="24"/>
          <w:szCs w:val="24"/>
          <w:lang w:val="fr-FR"/>
        </w:rPr>
        <w:t xml:space="preserve">ÉVALUATION ORGANOLEPTIQUE DES </w:t>
      </w:r>
      <w:r w:rsidRPr="009A68F6">
        <w:rPr>
          <w:rFonts w:ascii="Cambria" w:hAnsi="Cambria"/>
          <w:caps/>
          <w:sz w:val="24"/>
          <w:szCs w:val="24"/>
          <w:lang w:val="fr-FR"/>
        </w:rPr>
        <w:t>huiles d</w:t>
      </w:r>
      <w:r w:rsidR="005C47CC" w:rsidRPr="009A68F6">
        <w:rPr>
          <w:rFonts w:ascii="Cambria" w:hAnsi="Cambria"/>
          <w:caps/>
          <w:sz w:val="24"/>
          <w:szCs w:val="24"/>
          <w:lang w:val="fr-FR"/>
        </w:rPr>
        <w:t>’</w:t>
      </w:r>
      <w:r w:rsidRPr="009A68F6">
        <w:rPr>
          <w:rFonts w:ascii="Cambria" w:hAnsi="Cambria"/>
          <w:caps/>
          <w:sz w:val="24"/>
          <w:szCs w:val="24"/>
          <w:lang w:val="fr-FR"/>
        </w:rPr>
        <w:t>olive vierges - 2022</w:t>
      </w:r>
    </w:p>
    <w:p w14:paraId="02AB34B7" w14:textId="77777777" w:rsidR="00F70E7A" w:rsidRPr="009A68F6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caps/>
          <w:sz w:val="24"/>
          <w:szCs w:val="24"/>
          <w:lang w:val="fr-FR"/>
        </w:rPr>
      </w:pPr>
    </w:p>
    <w:p w14:paraId="7D120DB2" w14:textId="77777777" w:rsidR="00855111" w:rsidRPr="009A68F6" w:rsidRDefault="007A289C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  <w:r w:rsidRPr="009A68F6">
        <w:rPr>
          <w:rFonts w:ascii="Cambria" w:hAnsi="Cambria"/>
          <w:b/>
          <w:sz w:val="24"/>
          <w:szCs w:val="24"/>
          <w:lang w:val="fr-FR"/>
        </w:rPr>
        <w:t>Informations personnelles</w:t>
      </w:r>
    </w:p>
    <w:p w14:paraId="38A44EDE" w14:textId="77777777" w:rsidR="00F70E7A" w:rsidRPr="009A68F6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49C3C9EA" w14:textId="4F84C648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Nom de famille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0336031D" w14:textId="33B789D4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Prénom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1C216AB2" w14:textId="232F6368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Date de naissance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  <w:r w:rsidRPr="009A68F6">
        <w:rPr>
          <w:rFonts w:ascii="Cambria" w:hAnsi="Cambria"/>
          <w:sz w:val="24"/>
          <w:szCs w:val="24"/>
          <w:lang w:val="fr-FR"/>
        </w:rPr>
        <w:t xml:space="preserve"> </w:t>
      </w:r>
    </w:p>
    <w:p w14:paraId="2A7715B9" w14:textId="6C055B01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Lieu de naissance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3589224A" w14:textId="4C12C8A0" w:rsidR="00855111" w:rsidRPr="009A68F6" w:rsidRDefault="007A289C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Nationalité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68F540AE" w14:textId="77777777" w:rsidR="00F70E7A" w:rsidRPr="009A68F6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23BF3E36" w14:textId="77777777" w:rsidR="00855111" w:rsidRPr="009A68F6" w:rsidRDefault="007A289C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  <w:r w:rsidRPr="009A68F6">
        <w:rPr>
          <w:rFonts w:ascii="Cambria" w:hAnsi="Cambria"/>
          <w:b/>
          <w:sz w:val="24"/>
          <w:szCs w:val="24"/>
          <w:lang w:val="fr-FR"/>
        </w:rPr>
        <w:t>Études</w:t>
      </w:r>
    </w:p>
    <w:p w14:paraId="7AC25FC7" w14:textId="77777777" w:rsidR="00F9208D" w:rsidRPr="009A68F6" w:rsidRDefault="00F9208D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</w:p>
    <w:p w14:paraId="15160371" w14:textId="2481277B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Diplôme universitaire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664AE365" w14:textId="09D465BD" w:rsidR="00F9208D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Université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154D409B" w14:textId="344FC526" w:rsidR="00F9208D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Années d</w:t>
      </w:r>
      <w:r w:rsidR="005C47CC" w:rsidRPr="009A68F6">
        <w:rPr>
          <w:rFonts w:ascii="Cambria" w:hAnsi="Cambria"/>
          <w:sz w:val="24"/>
          <w:szCs w:val="24"/>
          <w:lang w:val="fr-FR"/>
        </w:rPr>
        <w:t>’</w:t>
      </w:r>
      <w:r w:rsidRPr="009A68F6">
        <w:rPr>
          <w:rFonts w:ascii="Cambria" w:hAnsi="Cambria"/>
          <w:sz w:val="24"/>
          <w:szCs w:val="24"/>
          <w:lang w:val="fr-FR"/>
        </w:rPr>
        <w:t>études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4FB4271D" w14:textId="2EEBD7E3" w:rsidR="00855111" w:rsidRPr="009A68F6" w:rsidRDefault="00766153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A</w:t>
      </w:r>
      <w:r w:rsidR="007A289C" w:rsidRPr="009A68F6">
        <w:rPr>
          <w:rFonts w:ascii="Cambria" w:hAnsi="Cambria"/>
          <w:sz w:val="24"/>
          <w:szCs w:val="24"/>
          <w:lang w:val="fr-FR"/>
        </w:rPr>
        <w:t>utres études</w:t>
      </w:r>
      <w:r w:rsidRPr="009A68F6">
        <w:rPr>
          <w:rFonts w:ascii="Cambria" w:hAnsi="Cambria"/>
          <w:sz w:val="24"/>
          <w:szCs w:val="24"/>
          <w:lang w:val="fr-FR"/>
        </w:rPr>
        <w:t> :</w:t>
      </w:r>
    </w:p>
    <w:p w14:paraId="4D4D7533" w14:textId="77777777" w:rsidR="00F70E7A" w:rsidRPr="009A68F6" w:rsidRDefault="00F70E7A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2F96146C" w14:textId="77777777" w:rsidR="00855111" w:rsidRPr="009A68F6" w:rsidRDefault="007A289C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  <w:r w:rsidRPr="009A68F6">
        <w:rPr>
          <w:rFonts w:ascii="Cambria" w:hAnsi="Cambria"/>
          <w:b/>
          <w:sz w:val="24"/>
          <w:szCs w:val="24"/>
          <w:lang w:val="fr-FR"/>
        </w:rPr>
        <w:t xml:space="preserve">Informations professionnelles </w:t>
      </w:r>
    </w:p>
    <w:p w14:paraId="2B9A467B" w14:textId="77777777" w:rsidR="00F70E7A" w:rsidRPr="009A68F6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</w:p>
    <w:p w14:paraId="74DAB169" w14:textId="734B1333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Lieu de travail (</w:t>
      </w:r>
      <w:r w:rsidR="00F9208D" w:rsidRPr="009A68F6">
        <w:rPr>
          <w:rFonts w:ascii="Cambria" w:hAnsi="Cambria"/>
          <w:sz w:val="24"/>
          <w:szCs w:val="24"/>
          <w:lang w:val="fr-FR"/>
        </w:rPr>
        <w:t>institution/entreprise</w:t>
      </w:r>
      <w:r w:rsidRPr="009A68F6">
        <w:rPr>
          <w:rFonts w:ascii="Cambria" w:hAnsi="Cambria"/>
          <w:sz w:val="24"/>
          <w:szCs w:val="24"/>
          <w:lang w:val="fr-FR"/>
        </w:rPr>
        <w:t>)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7AE5D7BC" w14:textId="222C87E9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Emploi actuel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2C40F1A9" w14:textId="2166BD34" w:rsidR="00F70E7A" w:rsidRPr="009A68F6" w:rsidRDefault="00766153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Fonctions :</w:t>
      </w:r>
    </w:p>
    <w:p w14:paraId="20561AF3" w14:textId="7D753945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Adresse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22549586" w14:textId="5A5422E3" w:rsidR="00855111" w:rsidRPr="009A68F6" w:rsidRDefault="007A289C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Site web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21F906D4" w14:textId="77777777" w:rsidR="00F70E7A" w:rsidRPr="009A68F6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</w:p>
    <w:p w14:paraId="6987C1FD" w14:textId="77777777" w:rsidR="00855111" w:rsidRPr="009A68F6" w:rsidRDefault="007A289C">
      <w:pPr>
        <w:tabs>
          <w:tab w:val="left" w:pos="10348"/>
        </w:tabs>
        <w:ind w:right="425"/>
        <w:rPr>
          <w:rStyle w:val="nfasis"/>
          <w:rFonts w:ascii="Cambria" w:hAnsi="Cambria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9A68F6">
        <w:rPr>
          <w:rStyle w:val="nfasis"/>
          <w:rFonts w:ascii="Cambria" w:hAnsi="Cambria"/>
          <w:b/>
          <w:bCs/>
          <w:color w:val="000000"/>
          <w:sz w:val="24"/>
          <w:szCs w:val="24"/>
          <w:shd w:val="clear" w:color="auto" w:fill="FFFFFF"/>
          <w:lang w:val="fr-FR"/>
        </w:rPr>
        <w:t>Emploi précédent</w:t>
      </w:r>
    </w:p>
    <w:p w14:paraId="1829F1FC" w14:textId="77777777" w:rsidR="00F70E7A" w:rsidRPr="009A68F6" w:rsidRDefault="00F70E7A" w:rsidP="00F70E7A">
      <w:pPr>
        <w:tabs>
          <w:tab w:val="left" w:pos="10348"/>
        </w:tabs>
        <w:ind w:right="425"/>
        <w:rPr>
          <w:rStyle w:val="nfasis"/>
          <w:rFonts w:ascii="Cambria" w:hAnsi="Cambria"/>
          <w:b/>
          <w:bCs/>
          <w:color w:val="000000"/>
          <w:sz w:val="24"/>
          <w:szCs w:val="24"/>
          <w:shd w:val="clear" w:color="auto" w:fill="FFFFFF"/>
          <w:lang w:val="fr-FR"/>
        </w:rPr>
      </w:pPr>
    </w:p>
    <w:p w14:paraId="3C26E67A" w14:textId="152313EA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Lieu de travail (</w:t>
      </w:r>
      <w:r w:rsidR="00F9208D" w:rsidRPr="009A68F6">
        <w:rPr>
          <w:rFonts w:ascii="Cambria" w:hAnsi="Cambria"/>
          <w:sz w:val="24"/>
          <w:szCs w:val="24"/>
          <w:lang w:val="fr-FR"/>
        </w:rPr>
        <w:t>institution/entreprise</w:t>
      </w:r>
      <w:r w:rsidRPr="009A68F6">
        <w:rPr>
          <w:rFonts w:ascii="Cambria" w:hAnsi="Cambria"/>
          <w:sz w:val="24"/>
          <w:szCs w:val="24"/>
          <w:lang w:val="fr-FR"/>
        </w:rPr>
        <w:t>)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20738A52" w14:textId="7DBFB79E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Poste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66EA9E85" w14:textId="3EF430C5" w:rsidR="00F70E7A" w:rsidRPr="009A68F6" w:rsidRDefault="00766153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Fonctions :</w:t>
      </w:r>
    </w:p>
    <w:p w14:paraId="3C3992AD" w14:textId="38FFBF85" w:rsidR="00F9208D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Adresse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796D2060" w14:textId="77777777" w:rsidR="009A68F6" w:rsidRDefault="007A289C" w:rsidP="009A68F6">
      <w:pPr>
        <w:tabs>
          <w:tab w:val="left" w:pos="10348"/>
        </w:tabs>
        <w:ind w:right="425"/>
        <w:rPr>
          <w:rFonts w:ascii="Cambria" w:hAnsi="Cambria"/>
          <w:b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Site web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492BA8CE" w14:textId="77777777" w:rsidR="009A68F6" w:rsidRDefault="009A68F6" w:rsidP="009A68F6">
      <w:pPr>
        <w:tabs>
          <w:tab w:val="left" w:pos="10348"/>
        </w:tabs>
        <w:ind w:right="425"/>
        <w:rPr>
          <w:rFonts w:ascii="Cambria" w:hAnsi="Cambria"/>
          <w:b/>
          <w:sz w:val="24"/>
          <w:szCs w:val="24"/>
          <w:lang w:val="fr-FR"/>
        </w:rPr>
      </w:pPr>
    </w:p>
    <w:p w14:paraId="7048B0FF" w14:textId="6A7FF01E" w:rsidR="00855111" w:rsidRPr="009A68F6" w:rsidRDefault="007A289C" w:rsidP="009A68F6">
      <w:pPr>
        <w:tabs>
          <w:tab w:val="left" w:pos="10348"/>
        </w:tabs>
        <w:ind w:right="425"/>
        <w:rPr>
          <w:rFonts w:ascii="Cambria" w:hAnsi="Cambria"/>
          <w:b/>
          <w:sz w:val="24"/>
          <w:szCs w:val="24"/>
          <w:lang w:val="fr-FR"/>
        </w:rPr>
      </w:pPr>
      <w:r w:rsidRPr="009A68F6">
        <w:rPr>
          <w:rFonts w:ascii="Cambria" w:hAnsi="Cambria"/>
          <w:b/>
          <w:sz w:val="24"/>
          <w:szCs w:val="24"/>
          <w:lang w:val="fr-FR"/>
        </w:rPr>
        <w:t>Adresse pour la correspondance</w:t>
      </w:r>
    </w:p>
    <w:p w14:paraId="2FBB1E13" w14:textId="77777777" w:rsidR="00F70E7A" w:rsidRPr="009A68F6" w:rsidRDefault="00F70E7A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</w:p>
    <w:p w14:paraId="42B32137" w14:textId="2AF7D4FB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Rue et numéro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5235B775" w14:textId="00B27B7A" w:rsidR="00F70E7A" w:rsidRPr="009A68F6" w:rsidRDefault="007A289C" w:rsidP="009A68F6">
      <w:pPr>
        <w:pStyle w:val="Textoindependiente"/>
        <w:rPr>
          <w:rFonts w:ascii="Cambria" w:hAnsi="Cambria"/>
          <w:sz w:val="24"/>
          <w:szCs w:val="24"/>
        </w:rPr>
      </w:pPr>
      <w:r w:rsidRPr="009A68F6">
        <w:rPr>
          <w:rFonts w:ascii="Cambria" w:hAnsi="Cambria"/>
          <w:sz w:val="24"/>
          <w:szCs w:val="24"/>
        </w:rPr>
        <w:t>Ville</w:t>
      </w:r>
      <w:r w:rsidR="00766153" w:rsidRPr="009A68F6">
        <w:rPr>
          <w:rFonts w:ascii="Cambria" w:hAnsi="Cambria"/>
          <w:sz w:val="24"/>
          <w:szCs w:val="24"/>
        </w:rPr>
        <w:t> :</w:t>
      </w:r>
      <w:r w:rsidRPr="009A68F6">
        <w:rPr>
          <w:rFonts w:ascii="Cambria" w:hAnsi="Cambria"/>
          <w:sz w:val="24"/>
          <w:szCs w:val="24"/>
        </w:rPr>
        <w:tab/>
      </w:r>
      <w:r w:rsidRPr="009A68F6">
        <w:rPr>
          <w:rFonts w:ascii="Cambria" w:hAnsi="Cambria"/>
          <w:sz w:val="24"/>
          <w:szCs w:val="24"/>
        </w:rPr>
        <w:tab/>
      </w:r>
      <w:r w:rsidRPr="009A68F6">
        <w:rPr>
          <w:rFonts w:ascii="Cambria" w:hAnsi="Cambria"/>
          <w:sz w:val="24"/>
          <w:szCs w:val="24"/>
        </w:rPr>
        <w:tab/>
      </w:r>
      <w:r w:rsidRPr="009A68F6">
        <w:rPr>
          <w:rFonts w:ascii="Cambria" w:hAnsi="Cambria"/>
          <w:sz w:val="24"/>
          <w:szCs w:val="24"/>
        </w:rPr>
        <w:tab/>
      </w:r>
      <w:r w:rsidRPr="009A68F6">
        <w:rPr>
          <w:rFonts w:ascii="Cambria" w:hAnsi="Cambria"/>
          <w:sz w:val="24"/>
          <w:szCs w:val="24"/>
        </w:rPr>
        <w:tab/>
        <w:t>Code postal</w:t>
      </w:r>
      <w:r w:rsidR="00766153" w:rsidRPr="009A68F6">
        <w:rPr>
          <w:rFonts w:ascii="Cambria" w:hAnsi="Cambria"/>
          <w:sz w:val="24"/>
          <w:szCs w:val="24"/>
        </w:rPr>
        <w:t> :</w:t>
      </w:r>
      <w:r w:rsidRPr="009A68F6">
        <w:rPr>
          <w:rFonts w:ascii="Cambria" w:hAnsi="Cambria"/>
          <w:sz w:val="24"/>
          <w:szCs w:val="24"/>
        </w:rPr>
        <w:tab/>
      </w:r>
      <w:r w:rsidRPr="009A68F6">
        <w:rPr>
          <w:rFonts w:ascii="Cambria" w:hAnsi="Cambria"/>
          <w:sz w:val="24"/>
          <w:szCs w:val="24"/>
        </w:rPr>
        <w:tab/>
      </w:r>
      <w:r w:rsidRPr="009A68F6">
        <w:rPr>
          <w:rFonts w:ascii="Cambria" w:hAnsi="Cambria"/>
          <w:sz w:val="24"/>
          <w:szCs w:val="24"/>
        </w:rPr>
        <w:tab/>
        <w:t>Pays</w:t>
      </w:r>
      <w:r w:rsidR="00766153" w:rsidRPr="009A68F6">
        <w:rPr>
          <w:rFonts w:ascii="Cambria" w:hAnsi="Cambria"/>
          <w:sz w:val="24"/>
          <w:szCs w:val="24"/>
        </w:rPr>
        <w:t> :</w:t>
      </w:r>
    </w:p>
    <w:p w14:paraId="36AC36FC" w14:textId="5A37A613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Téléphone (</w:t>
      </w:r>
      <w:r w:rsidR="00766153" w:rsidRPr="009A68F6">
        <w:rPr>
          <w:rFonts w:ascii="Cambria" w:hAnsi="Cambria"/>
          <w:sz w:val="24"/>
          <w:szCs w:val="24"/>
          <w:lang w:val="fr-FR"/>
        </w:rPr>
        <w:t>indiquer</w:t>
      </w:r>
      <w:r w:rsidRPr="009A68F6">
        <w:rPr>
          <w:rFonts w:ascii="Cambria" w:hAnsi="Cambria"/>
          <w:sz w:val="24"/>
          <w:szCs w:val="24"/>
          <w:lang w:val="fr-FR"/>
        </w:rPr>
        <w:t xml:space="preserve"> le code du pays)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58F2ACE1" w14:textId="23EB0DEF" w:rsidR="00F70E7A" w:rsidRPr="009A68F6" w:rsidRDefault="007A289C" w:rsidP="00F70E7A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Fax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70DF1F68" w14:textId="46C15E79" w:rsidR="00855111" w:rsidRPr="009A68F6" w:rsidRDefault="007A289C">
      <w:pPr>
        <w:tabs>
          <w:tab w:val="left" w:pos="10348"/>
        </w:tabs>
        <w:ind w:right="425"/>
        <w:rPr>
          <w:rFonts w:ascii="Cambria" w:hAnsi="Cambria"/>
          <w:sz w:val="24"/>
          <w:szCs w:val="24"/>
          <w:lang w:val="fr-FR"/>
        </w:rPr>
      </w:pPr>
      <w:r w:rsidRPr="009A68F6">
        <w:rPr>
          <w:rFonts w:ascii="Cambria" w:hAnsi="Cambria"/>
          <w:sz w:val="24"/>
          <w:szCs w:val="24"/>
          <w:lang w:val="fr-FR"/>
        </w:rPr>
        <w:t>Courriel</w:t>
      </w:r>
      <w:r w:rsidR="00766153" w:rsidRPr="009A68F6">
        <w:rPr>
          <w:rFonts w:ascii="Cambria" w:hAnsi="Cambria"/>
          <w:sz w:val="24"/>
          <w:szCs w:val="24"/>
          <w:lang w:val="fr-FR"/>
        </w:rPr>
        <w:t> :</w:t>
      </w:r>
    </w:p>
    <w:p w14:paraId="3AC4D9A9" w14:textId="0B823F67" w:rsidR="00F9208D" w:rsidRDefault="00F9208D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1EC70107" w14:textId="537F1C45" w:rsidR="009A68F6" w:rsidRDefault="009A68F6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4E6C5BC8" w14:textId="2E09E3E5" w:rsidR="009A68F6" w:rsidRDefault="009A68F6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4C7892AB" w14:textId="489F9917" w:rsidR="009A68F6" w:rsidRDefault="009A68F6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2DC0E192" w14:textId="5B9A6C30" w:rsidR="009A68F6" w:rsidRDefault="009A68F6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4E355896" w14:textId="77777777" w:rsidR="009A68F6" w:rsidRPr="009A68F6" w:rsidRDefault="009A68F6" w:rsidP="00F70E7A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</w:p>
    <w:p w14:paraId="2CDEEC0E" w14:textId="40C3044B" w:rsidR="00855111" w:rsidRPr="009A68F6" w:rsidRDefault="007A289C">
      <w:pPr>
        <w:tabs>
          <w:tab w:val="left" w:pos="10348"/>
        </w:tabs>
        <w:ind w:right="425"/>
        <w:jc w:val="center"/>
        <w:rPr>
          <w:rFonts w:ascii="Cambria" w:hAnsi="Cambria"/>
          <w:b/>
          <w:sz w:val="24"/>
          <w:szCs w:val="24"/>
          <w:lang w:val="fr-FR"/>
        </w:rPr>
      </w:pPr>
      <w:r w:rsidRPr="009A68F6">
        <w:rPr>
          <w:rFonts w:ascii="Cambria" w:hAnsi="Cambria"/>
          <w:b/>
          <w:sz w:val="24"/>
          <w:szCs w:val="24"/>
          <w:lang w:val="fr-FR"/>
        </w:rPr>
        <w:t>Langues (</w:t>
      </w:r>
      <w:r w:rsidR="00766153" w:rsidRPr="009A68F6">
        <w:rPr>
          <w:rFonts w:ascii="Cambria" w:hAnsi="Cambria"/>
          <w:b/>
          <w:sz w:val="24"/>
          <w:szCs w:val="24"/>
          <w:lang w:val="fr-FR"/>
        </w:rPr>
        <w:t>TB</w:t>
      </w:r>
      <w:r w:rsidRPr="009A68F6">
        <w:rPr>
          <w:rFonts w:ascii="Cambria" w:hAnsi="Cambria"/>
          <w:b/>
          <w:sz w:val="24"/>
          <w:szCs w:val="24"/>
          <w:lang w:val="fr-FR"/>
        </w:rPr>
        <w:t xml:space="preserve">=Très bien, </w:t>
      </w:r>
      <w:r w:rsidR="00766153" w:rsidRPr="009A68F6">
        <w:rPr>
          <w:rFonts w:ascii="Cambria" w:hAnsi="Cambria"/>
          <w:b/>
          <w:sz w:val="24"/>
          <w:szCs w:val="24"/>
          <w:lang w:val="fr-FR"/>
        </w:rPr>
        <w:t>B</w:t>
      </w:r>
      <w:r w:rsidRPr="009A68F6">
        <w:rPr>
          <w:rFonts w:ascii="Cambria" w:hAnsi="Cambria"/>
          <w:b/>
          <w:sz w:val="24"/>
          <w:szCs w:val="24"/>
          <w:lang w:val="fr-FR"/>
        </w:rPr>
        <w:t xml:space="preserve">=Bien, M=Moyen, I=Insuffisant) </w:t>
      </w:r>
    </w:p>
    <w:p w14:paraId="7F12AFBF" w14:textId="77777777" w:rsidR="00F70E7A" w:rsidRPr="009A68F6" w:rsidRDefault="00F70E7A" w:rsidP="00F70E7A">
      <w:pPr>
        <w:pStyle w:val="Textoindependiente"/>
        <w:ind w:firstLine="720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2264"/>
        <w:gridCol w:w="2243"/>
        <w:gridCol w:w="2235"/>
      </w:tblGrid>
      <w:tr w:rsidR="00F70E7A" w:rsidRPr="009A68F6" w14:paraId="6BE52296" w14:textId="77777777" w:rsidTr="006B49EB">
        <w:tc>
          <w:tcPr>
            <w:tcW w:w="2319" w:type="dxa"/>
          </w:tcPr>
          <w:p w14:paraId="0AED2A5A" w14:textId="77777777" w:rsidR="00855111" w:rsidRPr="009A68F6" w:rsidRDefault="007A289C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LANGUE</w:t>
            </w:r>
          </w:p>
        </w:tc>
        <w:tc>
          <w:tcPr>
            <w:tcW w:w="2264" w:type="dxa"/>
          </w:tcPr>
          <w:p w14:paraId="477E6AD4" w14:textId="7ED4E2AB" w:rsidR="00855111" w:rsidRPr="009A68F6" w:rsidRDefault="00766153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EXPRESSION ORALE</w:t>
            </w:r>
          </w:p>
        </w:tc>
        <w:tc>
          <w:tcPr>
            <w:tcW w:w="2243" w:type="dxa"/>
          </w:tcPr>
          <w:p w14:paraId="57D52054" w14:textId="77777777" w:rsidR="00855111" w:rsidRPr="009A68F6" w:rsidRDefault="007A289C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LECTURE</w:t>
            </w:r>
          </w:p>
        </w:tc>
        <w:tc>
          <w:tcPr>
            <w:tcW w:w="2235" w:type="dxa"/>
          </w:tcPr>
          <w:p w14:paraId="26462423" w14:textId="77777777" w:rsidR="00855111" w:rsidRPr="009A68F6" w:rsidRDefault="007A289C">
            <w:pPr>
              <w:pStyle w:val="Textoindependiente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ÉCRITURE</w:t>
            </w:r>
          </w:p>
        </w:tc>
      </w:tr>
      <w:tr w:rsidR="00F70E7A" w:rsidRPr="009A68F6" w14:paraId="4C06C4F0" w14:textId="77777777" w:rsidTr="006B49EB">
        <w:tc>
          <w:tcPr>
            <w:tcW w:w="2319" w:type="dxa"/>
          </w:tcPr>
          <w:p w14:paraId="506CC675" w14:textId="77777777" w:rsidR="00855111" w:rsidRPr="009A68F6" w:rsidRDefault="007A289C">
            <w:pPr>
              <w:pStyle w:val="Textoindependiente"/>
              <w:ind w:firstLine="720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Espagnol</w:t>
            </w:r>
          </w:p>
          <w:p w14:paraId="78065AFB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</w:tcPr>
          <w:p w14:paraId="26DD3F47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43" w:type="dxa"/>
          </w:tcPr>
          <w:p w14:paraId="10D15672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49EE0A1D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9A68F6" w14:paraId="703925CD" w14:textId="77777777" w:rsidTr="006B49EB">
        <w:tc>
          <w:tcPr>
            <w:tcW w:w="2319" w:type="dxa"/>
          </w:tcPr>
          <w:p w14:paraId="3ABE1330" w14:textId="77777777" w:rsidR="00855111" w:rsidRPr="009A68F6" w:rsidRDefault="007A289C">
            <w:pPr>
              <w:pStyle w:val="Textoindependiente"/>
              <w:ind w:firstLine="720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 xml:space="preserve">Anglais </w:t>
            </w:r>
          </w:p>
          <w:p w14:paraId="28F2F6C6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</w:tcPr>
          <w:p w14:paraId="0BF1D7B5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43" w:type="dxa"/>
          </w:tcPr>
          <w:p w14:paraId="57ED030F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3A9B3B27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9A68F6" w14:paraId="1CB49A11" w14:textId="77777777" w:rsidTr="006B49EB">
        <w:tc>
          <w:tcPr>
            <w:tcW w:w="2319" w:type="dxa"/>
          </w:tcPr>
          <w:p w14:paraId="5B6C131F" w14:textId="77777777" w:rsidR="00855111" w:rsidRPr="009A68F6" w:rsidRDefault="007A289C">
            <w:pPr>
              <w:pStyle w:val="Textoindependiente"/>
              <w:ind w:firstLine="720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 xml:space="preserve">Autres </w:t>
            </w: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ab/>
            </w:r>
          </w:p>
          <w:p w14:paraId="5C266A98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</w:tcPr>
          <w:p w14:paraId="48D43D5B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43" w:type="dxa"/>
          </w:tcPr>
          <w:p w14:paraId="1142BABB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48025646" w14:textId="77777777" w:rsidR="00F70E7A" w:rsidRPr="009A68F6" w:rsidRDefault="00F70E7A" w:rsidP="0083715C">
            <w:pPr>
              <w:pStyle w:val="Textoindependiente"/>
              <w:keepNext/>
              <w:outlineLvl w:val="2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14:paraId="57874176" w14:textId="77777777" w:rsidR="00F70E7A" w:rsidRPr="009A68F6" w:rsidRDefault="00F70E7A" w:rsidP="00F70E7A">
      <w:pPr>
        <w:pStyle w:val="Textoindependiente"/>
        <w:ind w:firstLine="720"/>
        <w:rPr>
          <w:rFonts w:ascii="Cambria" w:hAnsi="Cambria"/>
          <w:sz w:val="24"/>
          <w:szCs w:val="24"/>
          <w:lang w:val="en-GB"/>
        </w:rPr>
      </w:pPr>
    </w:p>
    <w:p w14:paraId="7AE72A0C" w14:textId="77777777" w:rsidR="00855111" w:rsidRPr="009A68F6" w:rsidRDefault="007A289C">
      <w:pPr>
        <w:pStyle w:val="Textoindependiente"/>
        <w:ind w:firstLine="720"/>
        <w:jc w:val="center"/>
        <w:rPr>
          <w:rFonts w:ascii="Cambria" w:hAnsi="Cambria"/>
          <w:b/>
          <w:sz w:val="24"/>
          <w:szCs w:val="24"/>
          <w:lang w:val="en-GB"/>
        </w:rPr>
      </w:pPr>
      <w:r w:rsidRPr="009A68F6">
        <w:rPr>
          <w:rFonts w:ascii="Cambria" w:hAnsi="Cambria"/>
          <w:b/>
          <w:sz w:val="24"/>
          <w:szCs w:val="24"/>
          <w:lang w:val="en-GB"/>
        </w:rPr>
        <w:t>Pièces justificatives*</w:t>
      </w:r>
    </w:p>
    <w:p w14:paraId="11451AEE" w14:textId="77777777" w:rsidR="00F70E7A" w:rsidRPr="009A68F6" w:rsidRDefault="00F70E7A" w:rsidP="00F70E7A">
      <w:pPr>
        <w:pStyle w:val="Textoindependiente"/>
        <w:ind w:firstLine="720"/>
        <w:jc w:val="left"/>
        <w:rPr>
          <w:rFonts w:ascii="Cambria" w:hAnsi="Cambria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5"/>
        <w:gridCol w:w="4436"/>
      </w:tblGrid>
      <w:tr w:rsidR="00F70E7A" w:rsidRPr="009A68F6" w14:paraId="623BF225" w14:textId="77777777" w:rsidTr="0083715C">
        <w:tc>
          <w:tcPr>
            <w:tcW w:w="4943" w:type="dxa"/>
          </w:tcPr>
          <w:p w14:paraId="2326C6A6" w14:textId="77777777" w:rsidR="00855111" w:rsidRPr="009A68F6" w:rsidRDefault="007A289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Diplôme universitaire</w:t>
            </w:r>
          </w:p>
          <w:p w14:paraId="219F8BE6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00C6B5E0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9A68F6" w14:paraId="2AC7D2E7" w14:textId="77777777" w:rsidTr="0083715C">
        <w:tc>
          <w:tcPr>
            <w:tcW w:w="4943" w:type="dxa"/>
          </w:tcPr>
          <w:p w14:paraId="30C54FE2" w14:textId="4D984982" w:rsidR="00855111" w:rsidRPr="009A68F6" w:rsidRDefault="005747F8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proofErr w:type="spellStart"/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Relevé</w:t>
            </w:r>
            <w:proofErr w:type="spellEnd"/>
            <w:r w:rsidR="007A289C" w:rsidRPr="009A68F6">
              <w:rPr>
                <w:rFonts w:ascii="Cambria" w:hAnsi="Cambria"/>
                <w:sz w:val="24"/>
                <w:szCs w:val="24"/>
                <w:lang w:val="en-GB"/>
              </w:rPr>
              <w:t xml:space="preserve"> de notes</w:t>
            </w:r>
          </w:p>
          <w:p w14:paraId="1C965943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4EEB0FBE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9A68F6" w14:paraId="517B2554" w14:textId="77777777" w:rsidTr="0083715C">
        <w:tc>
          <w:tcPr>
            <w:tcW w:w="4943" w:type="dxa"/>
          </w:tcPr>
          <w:p w14:paraId="4EF2AA74" w14:textId="77777777" w:rsidR="00855111" w:rsidRPr="009A68F6" w:rsidRDefault="007A289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CV</w:t>
            </w:r>
          </w:p>
          <w:p w14:paraId="4E82095E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6DAE4432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9A68F6" w14:paraId="48D08E0C" w14:textId="77777777" w:rsidTr="0083715C">
        <w:tc>
          <w:tcPr>
            <w:tcW w:w="4943" w:type="dxa"/>
          </w:tcPr>
          <w:p w14:paraId="7C53E865" w14:textId="77777777" w:rsidR="00855111" w:rsidRPr="009A68F6" w:rsidRDefault="007A289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</w:rPr>
            </w:pPr>
            <w:r w:rsidRPr="009A68F6">
              <w:rPr>
                <w:rFonts w:ascii="Cambria" w:hAnsi="Cambria"/>
                <w:sz w:val="24"/>
                <w:szCs w:val="24"/>
              </w:rPr>
              <w:t xml:space="preserve">Lettre de motivation (description détaillée des raisons de la </w:t>
            </w:r>
            <w:r w:rsidR="00F9208D" w:rsidRPr="009A68F6">
              <w:rPr>
                <w:rFonts w:ascii="Cambria" w:hAnsi="Cambria"/>
                <w:sz w:val="24"/>
                <w:szCs w:val="24"/>
              </w:rPr>
              <w:t>candidature</w:t>
            </w:r>
            <w:r w:rsidRPr="009A68F6">
              <w:rPr>
                <w:rFonts w:ascii="Cambria" w:hAnsi="Cambria"/>
                <w:sz w:val="24"/>
                <w:szCs w:val="24"/>
              </w:rPr>
              <w:t xml:space="preserve">, impact attendu de la bourse sur les activités du candidat). </w:t>
            </w:r>
          </w:p>
        </w:tc>
        <w:tc>
          <w:tcPr>
            <w:tcW w:w="4944" w:type="dxa"/>
          </w:tcPr>
          <w:p w14:paraId="3A076593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F70E7A" w:rsidRPr="009A68F6" w14:paraId="410388A7" w14:textId="77777777" w:rsidTr="0083715C">
        <w:tc>
          <w:tcPr>
            <w:tcW w:w="4943" w:type="dxa"/>
          </w:tcPr>
          <w:p w14:paraId="03E62D71" w14:textId="77777777" w:rsidR="00855111" w:rsidRPr="009A68F6" w:rsidRDefault="007A289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proofErr w:type="spellStart"/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Certificats</w:t>
            </w:r>
            <w:proofErr w:type="spellEnd"/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langues</w:t>
            </w:r>
            <w:proofErr w:type="spellEnd"/>
          </w:p>
          <w:p w14:paraId="3069FBAD" w14:textId="77777777" w:rsidR="00F9208D" w:rsidRPr="009A68F6" w:rsidRDefault="00F9208D" w:rsidP="0083715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6CE8FB74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70E7A" w:rsidRPr="009A68F6" w14:paraId="3D2318F1" w14:textId="77777777" w:rsidTr="0083715C">
        <w:tc>
          <w:tcPr>
            <w:tcW w:w="4943" w:type="dxa"/>
          </w:tcPr>
          <w:p w14:paraId="3F9E3DB8" w14:textId="77777777" w:rsidR="00855111" w:rsidRPr="009A68F6" w:rsidRDefault="007A289C">
            <w:pPr>
              <w:pStyle w:val="Textoindependiente"/>
              <w:ind w:firstLine="72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9A68F6">
              <w:rPr>
                <w:rFonts w:ascii="Cambria" w:hAnsi="Cambria"/>
                <w:sz w:val="24"/>
                <w:szCs w:val="24"/>
                <w:lang w:val="en-GB"/>
              </w:rPr>
              <w:t>Autre (indiquer)</w:t>
            </w:r>
          </w:p>
          <w:p w14:paraId="34B28786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944" w:type="dxa"/>
          </w:tcPr>
          <w:p w14:paraId="4005E4B0" w14:textId="77777777" w:rsidR="00F70E7A" w:rsidRPr="009A68F6" w:rsidRDefault="00F70E7A" w:rsidP="0083715C">
            <w:pPr>
              <w:pStyle w:val="Textoindependiente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14:paraId="0680A9B3" w14:textId="77777777" w:rsidR="00F9208D" w:rsidRPr="009A68F6" w:rsidRDefault="00F9208D" w:rsidP="00F70E7A">
      <w:pPr>
        <w:pStyle w:val="Textoindependiente"/>
        <w:ind w:firstLine="720"/>
        <w:rPr>
          <w:rFonts w:ascii="Cambria" w:hAnsi="Cambria"/>
          <w:b/>
          <w:sz w:val="24"/>
          <w:szCs w:val="24"/>
          <w:lang w:val="en-GB"/>
        </w:rPr>
      </w:pPr>
    </w:p>
    <w:p w14:paraId="10FAEAD5" w14:textId="7AA976DF" w:rsidR="00855111" w:rsidRPr="009A68F6" w:rsidRDefault="007A289C">
      <w:pPr>
        <w:pStyle w:val="Textoindependiente"/>
        <w:ind w:firstLine="720"/>
        <w:rPr>
          <w:rFonts w:ascii="Cambria" w:hAnsi="Cambria"/>
          <w:sz w:val="24"/>
          <w:szCs w:val="24"/>
        </w:rPr>
      </w:pPr>
      <w:r w:rsidRPr="009A68F6">
        <w:rPr>
          <w:rFonts w:ascii="Cambria" w:hAnsi="Cambria"/>
          <w:b/>
          <w:sz w:val="24"/>
          <w:szCs w:val="24"/>
        </w:rPr>
        <w:t xml:space="preserve">* </w:t>
      </w:r>
      <w:r w:rsidRPr="009A68F6">
        <w:rPr>
          <w:rFonts w:ascii="Cambria" w:hAnsi="Cambria"/>
          <w:sz w:val="24"/>
          <w:szCs w:val="24"/>
        </w:rPr>
        <w:t>Une copie des documents suffira. Au moment de l</w:t>
      </w:r>
      <w:r w:rsidR="005C47CC" w:rsidRPr="009A68F6">
        <w:rPr>
          <w:rFonts w:ascii="Cambria" w:hAnsi="Cambria"/>
          <w:sz w:val="24"/>
          <w:szCs w:val="24"/>
        </w:rPr>
        <w:t>’</w:t>
      </w:r>
      <w:r w:rsidRPr="009A68F6">
        <w:rPr>
          <w:rFonts w:ascii="Cambria" w:hAnsi="Cambria"/>
          <w:sz w:val="24"/>
          <w:szCs w:val="24"/>
        </w:rPr>
        <w:t xml:space="preserve">inscription, les participants devront présenter les documents originaux </w:t>
      </w:r>
      <w:r w:rsidR="00C772DB" w:rsidRPr="009A68F6">
        <w:rPr>
          <w:rFonts w:ascii="Cambria" w:hAnsi="Cambria"/>
          <w:sz w:val="24"/>
          <w:szCs w:val="24"/>
        </w:rPr>
        <w:t>accompagnés d’une photo</w:t>
      </w:r>
      <w:r w:rsidRPr="009A68F6">
        <w:rPr>
          <w:rFonts w:ascii="Cambria" w:hAnsi="Cambria"/>
          <w:sz w:val="24"/>
          <w:szCs w:val="24"/>
        </w:rPr>
        <w:t>copie. Les diplômes universitaires et les relevés de notes délivrés hors d</w:t>
      </w:r>
      <w:r w:rsidR="005C47CC" w:rsidRPr="009A68F6">
        <w:rPr>
          <w:rFonts w:ascii="Cambria" w:hAnsi="Cambria"/>
          <w:sz w:val="24"/>
          <w:szCs w:val="24"/>
        </w:rPr>
        <w:t>’</w:t>
      </w:r>
      <w:r w:rsidRPr="009A68F6">
        <w:rPr>
          <w:rFonts w:ascii="Cambria" w:hAnsi="Cambria"/>
          <w:sz w:val="24"/>
          <w:szCs w:val="24"/>
        </w:rPr>
        <w:t>Espagne d</w:t>
      </w:r>
      <w:r w:rsidR="005747F8" w:rsidRPr="009A68F6">
        <w:rPr>
          <w:rFonts w:ascii="Cambria" w:hAnsi="Cambria"/>
          <w:sz w:val="24"/>
          <w:szCs w:val="24"/>
        </w:rPr>
        <w:t>evro</w:t>
      </w:r>
      <w:r w:rsidRPr="009A68F6">
        <w:rPr>
          <w:rFonts w:ascii="Cambria" w:hAnsi="Cambria"/>
          <w:sz w:val="24"/>
          <w:szCs w:val="24"/>
        </w:rPr>
        <w:t>nt être certifiés par voie diplomatique, conformément aux instructions qui seront dûment fournies par l</w:t>
      </w:r>
      <w:r w:rsidR="005C47CC" w:rsidRPr="009A68F6">
        <w:rPr>
          <w:rFonts w:ascii="Cambria" w:hAnsi="Cambria"/>
          <w:sz w:val="24"/>
          <w:szCs w:val="24"/>
        </w:rPr>
        <w:t>’</w:t>
      </w:r>
      <w:r w:rsidR="00F9208D" w:rsidRPr="009A68F6">
        <w:rPr>
          <w:rFonts w:ascii="Cambria" w:hAnsi="Cambria"/>
          <w:sz w:val="24"/>
          <w:szCs w:val="24"/>
        </w:rPr>
        <w:t>université</w:t>
      </w:r>
      <w:r w:rsidRPr="009A68F6">
        <w:rPr>
          <w:rFonts w:ascii="Cambria" w:hAnsi="Cambria"/>
          <w:sz w:val="24"/>
          <w:szCs w:val="24"/>
        </w:rPr>
        <w:t>.</w:t>
      </w:r>
    </w:p>
    <w:p w14:paraId="050FA6B4" w14:textId="09704CB9" w:rsidR="00F70E7A" w:rsidRPr="009A68F6" w:rsidRDefault="00F70E7A" w:rsidP="00F70E7A">
      <w:pPr>
        <w:jc w:val="both"/>
        <w:rPr>
          <w:rFonts w:ascii="Cambria" w:hAnsi="Cambria"/>
          <w:b/>
          <w:caps/>
          <w:sz w:val="24"/>
          <w:szCs w:val="24"/>
          <w:u w:val="single"/>
          <w:lang w:val="fr-FR"/>
        </w:rPr>
      </w:pPr>
    </w:p>
    <w:sectPr w:rsidR="00F70E7A" w:rsidRPr="009A68F6" w:rsidSect="00DD3369">
      <w:headerReference w:type="default" r:id="rId7"/>
      <w:footerReference w:type="default" r:id="rId8"/>
      <w:pgSz w:w="11907" w:h="16834" w:code="9"/>
      <w:pgMar w:top="567" w:right="1418" w:bottom="567" w:left="1418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DDE0" w14:textId="77777777" w:rsidR="007A289C" w:rsidRDefault="007A289C">
      <w:r>
        <w:separator/>
      </w:r>
    </w:p>
  </w:endnote>
  <w:endnote w:type="continuationSeparator" w:id="0">
    <w:p w14:paraId="233326DE" w14:textId="77777777" w:rsidR="007A289C" w:rsidRDefault="007A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9B2C" w14:textId="77777777" w:rsidR="00AE3513" w:rsidRDefault="00AE3513">
    <w:pPr>
      <w:ind w:left="-567" w:right="-425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7"/>
      <w:gridCol w:w="3637"/>
      <w:gridCol w:w="3637"/>
    </w:tblGrid>
    <w:tr w:rsidR="00AE3513" w14:paraId="1EA3AF94" w14:textId="77777777">
      <w:trPr>
        <w:trHeight w:val="330"/>
        <w:jc w:val="center"/>
      </w:trPr>
      <w:tc>
        <w:tcPr>
          <w:tcW w:w="3637" w:type="dxa"/>
        </w:tcPr>
        <w:p w14:paraId="4A91C83E" w14:textId="77777777" w:rsidR="00855111" w:rsidRDefault="007A289C">
          <w:pPr>
            <w:pStyle w:val="Piedepgina"/>
            <w:spacing w:before="120"/>
            <w:ind w:left="-284" w:right="-284"/>
            <w:jc w:val="center"/>
            <w:rPr>
              <w:rFonts w:ascii="CG Times" w:hAnsi="CG Times"/>
              <w:sz w:val="16"/>
            </w:rPr>
          </w:pPr>
          <w:r>
            <w:rPr>
              <w:rFonts w:ascii="CG Times" w:hAnsi="CG Times"/>
              <w:sz w:val="16"/>
            </w:rPr>
            <w:t>Príncipe de Vergara 154 - 28002, Madrid - ESPAGNE</w:t>
          </w:r>
        </w:p>
      </w:tc>
      <w:tc>
        <w:tcPr>
          <w:tcW w:w="3637" w:type="dxa"/>
        </w:tcPr>
        <w:p w14:paraId="55BBC3AB" w14:textId="77777777" w:rsidR="00855111" w:rsidRDefault="007A289C">
          <w:pPr>
            <w:pStyle w:val="Piedepgina"/>
            <w:spacing w:before="120"/>
            <w:ind w:left="-284" w:right="-284"/>
            <w:jc w:val="center"/>
            <w:rPr>
              <w:rFonts w:ascii="CG Times" w:hAnsi="CG Times"/>
              <w:sz w:val="16"/>
              <w:lang w:val="it-IT"/>
            </w:rPr>
          </w:pPr>
          <w:r w:rsidRPr="00F71217">
            <w:rPr>
              <w:rFonts w:ascii="CG Times" w:hAnsi="CG Times"/>
              <w:sz w:val="16"/>
              <w:lang w:val="it-IT"/>
            </w:rPr>
            <w:t>Courriel : iooc@internationaloliveoil.org</w:t>
          </w:r>
        </w:p>
      </w:tc>
      <w:tc>
        <w:tcPr>
          <w:tcW w:w="3637" w:type="dxa"/>
        </w:tcPr>
        <w:p w14:paraId="1F4E6C76" w14:textId="77777777" w:rsidR="00855111" w:rsidRDefault="007A289C">
          <w:pPr>
            <w:pStyle w:val="Piedepgina"/>
            <w:spacing w:before="120"/>
            <w:ind w:left="-284" w:right="-284"/>
            <w:jc w:val="center"/>
            <w:rPr>
              <w:rFonts w:ascii="CG Times" w:hAnsi="CG Times"/>
              <w:sz w:val="16"/>
            </w:rPr>
          </w:pPr>
          <w:r>
            <w:rPr>
              <w:rFonts w:ascii="CG Times" w:hAnsi="CG Times"/>
              <w:sz w:val="16"/>
              <w:lang w:val="fr-FR"/>
            </w:rPr>
            <w:t xml:space="preserve">            Tel.  </w:t>
          </w:r>
          <w:r>
            <w:rPr>
              <w:rFonts w:ascii="CG Times" w:hAnsi="CG Times"/>
              <w:sz w:val="16"/>
            </w:rPr>
            <w:t>91 590 36 38 Fax : 91 563 12 63</w:t>
          </w:r>
        </w:p>
      </w:tc>
    </w:tr>
  </w:tbl>
  <w:p w14:paraId="089389E6" w14:textId="77777777" w:rsidR="00AE3513" w:rsidRDefault="00AE35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C6A8" w14:textId="77777777" w:rsidR="007A289C" w:rsidRDefault="007A289C">
      <w:r>
        <w:separator/>
      </w:r>
    </w:p>
  </w:footnote>
  <w:footnote w:type="continuationSeparator" w:id="0">
    <w:p w14:paraId="19F11CB2" w14:textId="77777777" w:rsidR="007A289C" w:rsidRDefault="007A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ED29" w14:textId="77777777" w:rsidR="00AE3513" w:rsidRDefault="00AE3513"/>
  <w:p w14:paraId="288EFD5C" w14:textId="77777777" w:rsidR="00AE3513" w:rsidRDefault="00AE3513"/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9279"/>
    </w:tblGrid>
    <w:tr w:rsidR="00AE3513" w14:paraId="667C2DBA" w14:textId="77777777">
      <w:trPr>
        <w:jc w:val="center"/>
      </w:trPr>
      <w:tc>
        <w:tcPr>
          <w:tcW w:w="1843" w:type="dxa"/>
        </w:tcPr>
        <w:p w14:paraId="109A867F" w14:textId="77777777" w:rsidR="00AE3513" w:rsidRDefault="00AE3513">
          <w:pPr>
            <w:pStyle w:val="Encabezado"/>
            <w:ind w:left="243"/>
          </w:pPr>
          <w:r>
            <w:rPr>
              <w:noProof/>
              <w:lang w:val="es-ES"/>
            </w:rPr>
            <w:drawing>
              <wp:inline distT="0" distB="0" distL="0" distR="0" wp14:anchorId="241F7B6A" wp14:editId="66CE48F4">
                <wp:extent cx="777875" cy="777875"/>
                <wp:effectExtent l="19050" t="0" r="3175" b="0"/>
                <wp:docPr id="1" name="Imagen 1" descr="Logo nuev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9" w:type="dxa"/>
        </w:tcPr>
        <w:p w14:paraId="132678FA" w14:textId="77777777" w:rsidR="00AE3513" w:rsidRDefault="00AE3513">
          <w:pPr>
            <w:pStyle w:val="Encabezado"/>
            <w:rPr>
              <w:noProof/>
            </w:rPr>
          </w:pPr>
        </w:p>
        <w:p w14:paraId="45FBC332" w14:textId="77777777" w:rsidR="00AE3513" w:rsidRDefault="00AE3513">
          <w:pPr>
            <w:pStyle w:val="Encabezado"/>
            <w:tabs>
              <w:tab w:val="clear" w:pos="8504"/>
              <w:tab w:val="right" w:pos="9683"/>
            </w:tabs>
            <w:ind w:right="-127"/>
            <w:rPr>
              <w:noProof/>
            </w:rPr>
          </w:pPr>
          <w:r>
            <w:rPr>
              <w:noProof/>
              <w:lang w:val="es-ES"/>
            </w:rPr>
            <w:drawing>
              <wp:inline distT="0" distB="0" distL="0" distR="0" wp14:anchorId="12D1A25E" wp14:editId="0F4EAEF1">
                <wp:extent cx="5670550" cy="457200"/>
                <wp:effectExtent l="19050" t="0" r="6350" b="0"/>
                <wp:docPr id="2" name="Imagen 2" descr="EMB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F32D3C" w14:textId="77777777" w:rsidR="00AE3513" w:rsidRDefault="00AE3513">
    <w:pPr>
      <w:pStyle w:val="Encabezado"/>
      <w:ind w:left="-567" w:right="-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62"/>
    <w:multiLevelType w:val="hybridMultilevel"/>
    <w:tmpl w:val="1C983498"/>
    <w:lvl w:ilvl="0" w:tplc="A21CB2D4">
      <w:start w:val="1"/>
      <w:numFmt w:val="decimal"/>
      <w:lvlText w:val="%1."/>
      <w:lvlJc w:val="left"/>
      <w:pPr>
        <w:tabs>
          <w:tab w:val="num" w:pos="1803"/>
        </w:tabs>
        <w:ind w:left="1803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3C5F70"/>
    <w:multiLevelType w:val="hybridMultilevel"/>
    <w:tmpl w:val="2AB60D10"/>
    <w:lvl w:ilvl="0" w:tplc="0C0A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" w15:restartNumberingAfterBreak="0">
    <w:nsid w:val="11407A6C"/>
    <w:multiLevelType w:val="hybridMultilevel"/>
    <w:tmpl w:val="8DB0F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1BB7"/>
    <w:multiLevelType w:val="hybridMultilevel"/>
    <w:tmpl w:val="03764734"/>
    <w:lvl w:ilvl="0" w:tplc="A21CB2D4">
      <w:start w:val="1"/>
      <w:numFmt w:val="decimal"/>
      <w:lvlText w:val="%1."/>
      <w:lvlJc w:val="left"/>
      <w:pPr>
        <w:tabs>
          <w:tab w:val="num" w:pos="1803"/>
        </w:tabs>
        <w:ind w:left="1803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EF0D07"/>
    <w:multiLevelType w:val="hybridMultilevel"/>
    <w:tmpl w:val="D9FC2E74"/>
    <w:lvl w:ilvl="0" w:tplc="9050B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50B1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834"/>
    <w:multiLevelType w:val="hybridMultilevel"/>
    <w:tmpl w:val="B6427356"/>
    <w:lvl w:ilvl="0" w:tplc="46D81F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5695DA0"/>
    <w:multiLevelType w:val="hybridMultilevel"/>
    <w:tmpl w:val="2248948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F4E01DB"/>
    <w:multiLevelType w:val="hybridMultilevel"/>
    <w:tmpl w:val="033ECE1A"/>
    <w:lvl w:ilvl="0" w:tplc="F37EE210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1820B1"/>
    <w:multiLevelType w:val="hybridMultilevel"/>
    <w:tmpl w:val="0B04F0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43E7D"/>
    <w:multiLevelType w:val="hybridMultilevel"/>
    <w:tmpl w:val="17AA1FAE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 w15:restartNumberingAfterBreak="0">
    <w:nsid w:val="3B8D551D"/>
    <w:multiLevelType w:val="hybridMultilevel"/>
    <w:tmpl w:val="1A302B38"/>
    <w:lvl w:ilvl="0" w:tplc="A21CB2D4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DBB740D"/>
    <w:multiLevelType w:val="hybridMultilevel"/>
    <w:tmpl w:val="AB427314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E7A0604"/>
    <w:multiLevelType w:val="hybridMultilevel"/>
    <w:tmpl w:val="F9A4C17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E195E03"/>
    <w:multiLevelType w:val="hybridMultilevel"/>
    <w:tmpl w:val="EABCE026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4" w15:restartNumberingAfterBreak="0">
    <w:nsid w:val="54835B15"/>
    <w:multiLevelType w:val="hybridMultilevel"/>
    <w:tmpl w:val="139CC95E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5" w15:restartNumberingAfterBreak="0">
    <w:nsid w:val="54EC1E89"/>
    <w:multiLevelType w:val="hybridMultilevel"/>
    <w:tmpl w:val="275E9F7C"/>
    <w:lvl w:ilvl="0" w:tplc="0C0A001B">
      <w:start w:val="1"/>
      <w:numFmt w:val="lowerRoman"/>
      <w:lvlText w:val="%1."/>
      <w:lvlJc w:val="right"/>
      <w:pPr>
        <w:ind w:left="185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6" w15:restartNumberingAfterBreak="0">
    <w:nsid w:val="57F051B8"/>
    <w:multiLevelType w:val="hybridMultilevel"/>
    <w:tmpl w:val="275E9F7C"/>
    <w:lvl w:ilvl="0" w:tplc="FFFFFFFF">
      <w:start w:val="1"/>
      <w:numFmt w:val="lowerRoman"/>
      <w:lvlText w:val="%1."/>
      <w:lvlJc w:val="right"/>
      <w:pPr>
        <w:ind w:left="185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7" w15:restartNumberingAfterBreak="0">
    <w:nsid w:val="5ECC145D"/>
    <w:multiLevelType w:val="hybridMultilevel"/>
    <w:tmpl w:val="B39E4EA2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8" w15:restartNumberingAfterBreak="0">
    <w:nsid w:val="62076D7E"/>
    <w:multiLevelType w:val="hybridMultilevel"/>
    <w:tmpl w:val="15A4861C"/>
    <w:lvl w:ilvl="0" w:tplc="84AC4C56">
      <w:numFmt w:val="bullet"/>
      <w:lvlText w:val="-"/>
      <w:lvlJc w:val="left"/>
      <w:pPr>
        <w:ind w:left="185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9" w15:restartNumberingAfterBreak="0">
    <w:nsid w:val="70275EAD"/>
    <w:multiLevelType w:val="hybridMultilevel"/>
    <w:tmpl w:val="66625E4C"/>
    <w:lvl w:ilvl="0" w:tplc="AF607F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B205F2E"/>
    <w:multiLevelType w:val="hybridMultilevel"/>
    <w:tmpl w:val="5684915C"/>
    <w:lvl w:ilvl="0" w:tplc="9050B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17"/>
  </w:num>
  <w:num w:numId="10">
    <w:abstractNumId w:val="3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1"/>
  </w:num>
  <w:num w:numId="16">
    <w:abstractNumId w:val="15"/>
  </w:num>
  <w:num w:numId="17">
    <w:abstractNumId w:val="20"/>
  </w:num>
  <w:num w:numId="18">
    <w:abstractNumId w:val="4"/>
  </w:num>
  <w:num w:numId="19">
    <w:abstractNumId w:val="16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FD"/>
    <w:rsid w:val="000100C9"/>
    <w:rsid w:val="000226A7"/>
    <w:rsid w:val="000452EA"/>
    <w:rsid w:val="000853EE"/>
    <w:rsid w:val="000A7317"/>
    <w:rsid w:val="000B1716"/>
    <w:rsid w:val="000B3ACA"/>
    <w:rsid w:val="000F3682"/>
    <w:rsid w:val="000F7CB2"/>
    <w:rsid w:val="00107ACB"/>
    <w:rsid w:val="00122F4B"/>
    <w:rsid w:val="001329F9"/>
    <w:rsid w:val="001359BF"/>
    <w:rsid w:val="00145F12"/>
    <w:rsid w:val="001716F0"/>
    <w:rsid w:val="001A5A15"/>
    <w:rsid w:val="001B1A9B"/>
    <w:rsid w:val="001B7740"/>
    <w:rsid w:val="0020231A"/>
    <w:rsid w:val="00221007"/>
    <w:rsid w:val="002413FA"/>
    <w:rsid w:val="00261FDA"/>
    <w:rsid w:val="002668CC"/>
    <w:rsid w:val="00267826"/>
    <w:rsid w:val="002A40CC"/>
    <w:rsid w:val="002A5702"/>
    <w:rsid w:val="002B3069"/>
    <w:rsid w:val="002C62B9"/>
    <w:rsid w:val="002C7A39"/>
    <w:rsid w:val="002D05CA"/>
    <w:rsid w:val="00331B7D"/>
    <w:rsid w:val="0034133C"/>
    <w:rsid w:val="003523AD"/>
    <w:rsid w:val="00356476"/>
    <w:rsid w:val="00365062"/>
    <w:rsid w:val="003725CC"/>
    <w:rsid w:val="003A2256"/>
    <w:rsid w:val="003B141E"/>
    <w:rsid w:val="003B1DEB"/>
    <w:rsid w:val="00400FEA"/>
    <w:rsid w:val="004061CF"/>
    <w:rsid w:val="00406EE0"/>
    <w:rsid w:val="0041627B"/>
    <w:rsid w:val="00440ABE"/>
    <w:rsid w:val="00440F93"/>
    <w:rsid w:val="00450A70"/>
    <w:rsid w:val="00493840"/>
    <w:rsid w:val="004A7A00"/>
    <w:rsid w:val="004B3CA2"/>
    <w:rsid w:val="004C625A"/>
    <w:rsid w:val="004F136A"/>
    <w:rsid w:val="005038B2"/>
    <w:rsid w:val="00514753"/>
    <w:rsid w:val="005515E9"/>
    <w:rsid w:val="005524E1"/>
    <w:rsid w:val="00564FA7"/>
    <w:rsid w:val="0056647D"/>
    <w:rsid w:val="005747F8"/>
    <w:rsid w:val="0058548E"/>
    <w:rsid w:val="005C47CC"/>
    <w:rsid w:val="005D3F48"/>
    <w:rsid w:val="005F5EAA"/>
    <w:rsid w:val="00600A7B"/>
    <w:rsid w:val="00614B44"/>
    <w:rsid w:val="006252A7"/>
    <w:rsid w:val="006B49EB"/>
    <w:rsid w:val="006B6C47"/>
    <w:rsid w:val="00710FCF"/>
    <w:rsid w:val="0072289F"/>
    <w:rsid w:val="00753F07"/>
    <w:rsid w:val="00766153"/>
    <w:rsid w:val="00774910"/>
    <w:rsid w:val="007A289C"/>
    <w:rsid w:val="007B1E70"/>
    <w:rsid w:val="007D0A2D"/>
    <w:rsid w:val="007D714B"/>
    <w:rsid w:val="007F1B98"/>
    <w:rsid w:val="008011BA"/>
    <w:rsid w:val="00815DCC"/>
    <w:rsid w:val="008351D9"/>
    <w:rsid w:val="0085258D"/>
    <w:rsid w:val="00855111"/>
    <w:rsid w:val="00855315"/>
    <w:rsid w:val="00870D91"/>
    <w:rsid w:val="008720EF"/>
    <w:rsid w:val="008723EA"/>
    <w:rsid w:val="008855FC"/>
    <w:rsid w:val="00890B7F"/>
    <w:rsid w:val="008B22D1"/>
    <w:rsid w:val="008C402F"/>
    <w:rsid w:val="008C5CA8"/>
    <w:rsid w:val="008D6DF6"/>
    <w:rsid w:val="008F5D32"/>
    <w:rsid w:val="00902D50"/>
    <w:rsid w:val="009327F7"/>
    <w:rsid w:val="00946D32"/>
    <w:rsid w:val="00950D2E"/>
    <w:rsid w:val="009650AD"/>
    <w:rsid w:val="00966656"/>
    <w:rsid w:val="00980E1D"/>
    <w:rsid w:val="00996ABD"/>
    <w:rsid w:val="009A68F6"/>
    <w:rsid w:val="009C10FE"/>
    <w:rsid w:val="009D7C8C"/>
    <w:rsid w:val="009F1D18"/>
    <w:rsid w:val="00A2149C"/>
    <w:rsid w:val="00A23D39"/>
    <w:rsid w:val="00A26CC0"/>
    <w:rsid w:val="00A63CD8"/>
    <w:rsid w:val="00A740B8"/>
    <w:rsid w:val="00A910BD"/>
    <w:rsid w:val="00AA6E64"/>
    <w:rsid w:val="00AB150E"/>
    <w:rsid w:val="00AC0432"/>
    <w:rsid w:val="00AC6C68"/>
    <w:rsid w:val="00AD2DDF"/>
    <w:rsid w:val="00AE3513"/>
    <w:rsid w:val="00B07893"/>
    <w:rsid w:val="00B1508F"/>
    <w:rsid w:val="00B20F36"/>
    <w:rsid w:val="00B27B7B"/>
    <w:rsid w:val="00B47885"/>
    <w:rsid w:val="00B5598B"/>
    <w:rsid w:val="00B6746D"/>
    <w:rsid w:val="00B925B7"/>
    <w:rsid w:val="00B96AC2"/>
    <w:rsid w:val="00BB2D53"/>
    <w:rsid w:val="00BB5008"/>
    <w:rsid w:val="00BB7A24"/>
    <w:rsid w:val="00BE6BFD"/>
    <w:rsid w:val="00BE7002"/>
    <w:rsid w:val="00BF27F0"/>
    <w:rsid w:val="00C364BF"/>
    <w:rsid w:val="00C60A0E"/>
    <w:rsid w:val="00C63A56"/>
    <w:rsid w:val="00C64857"/>
    <w:rsid w:val="00C772DB"/>
    <w:rsid w:val="00C831A8"/>
    <w:rsid w:val="00C97415"/>
    <w:rsid w:val="00CB56EC"/>
    <w:rsid w:val="00CB7F10"/>
    <w:rsid w:val="00CC4047"/>
    <w:rsid w:val="00CF2493"/>
    <w:rsid w:val="00CF3EBA"/>
    <w:rsid w:val="00D04406"/>
    <w:rsid w:val="00D0463C"/>
    <w:rsid w:val="00D10F2C"/>
    <w:rsid w:val="00D16A53"/>
    <w:rsid w:val="00D22026"/>
    <w:rsid w:val="00D31DE6"/>
    <w:rsid w:val="00D3736E"/>
    <w:rsid w:val="00D3761C"/>
    <w:rsid w:val="00DB5DFA"/>
    <w:rsid w:val="00DC4FC8"/>
    <w:rsid w:val="00DD13D6"/>
    <w:rsid w:val="00DD3369"/>
    <w:rsid w:val="00DE5C5D"/>
    <w:rsid w:val="00E14A56"/>
    <w:rsid w:val="00E15A91"/>
    <w:rsid w:val="00E8071F"/>
    <w:rsid w:val="00E855E4"/>
    <w:rsid w:val="00E91E6F"/>
    <w:rsid w:val="00EA6AA7"/>
    <w:rsid w:val="00EB6D07"/>
    <w:rsid w:val="00EC34B5"/>
    <w:rsid w:val="00EC6E83"/>
    <w:rsid w:val="00F04739"/>
    <w:rsid w:val="00F12918"/>
    <w:rsid w:val="00F25861"/>
    <w:rsid w:val="00F410F0"/>
    <w:rsid w:val="00F41273"/>
    <w:rsid w:val="00F43AB7"/>
    <w:rsid w:val="00F601E0"/>
    <w:rsid w:val="00F62FB3"/>
    <w:rsid w:val="00F70E7A"/>
    <w:rsid w:val="00F71217"/>
    <w:rsid w:val="00F9208D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89AFE"/>
  <w15:docId w15:val="{3E850C5B-84A3-4B36-8EB4-0E6D1FF5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69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DD3369"/>
    <w:pPr>
      <w:spacing w:before="60" w:after="60"/>
      <w:jc w:val="center"/>
      <w:outlineLvl w:val="0"/>
    </w:pPr>
    <w:rPr>
      <w:b/>
      <w:color w:val="FFFFFF"/>
    </w:rPr>
  </w:style>
  <w:style w:type="paragraph" w:styleId="Ttulo2">
    <w:name w:val="heading 2"/>
    <w:basedOn w:val="Normal"/>
    <w:next w:val="Normal"/>
    <w:qFormat/>
    <w:rsid w:val="00DD3369"/>
    <w:pPr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Sangranormal"/>
    <w:qFormat/>
    <w:rsid w:val="00DD3369"/>
    <w:p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rsid w:val="00DD3369"/>
    <w:pPr>
      <w:keepNext/>
      <w:outlineLvl w:val="3"/>
    </w:pPr>
    <w:rPr>
      <w:rFonts w:ascii="CG Times (PCL6)" w:hAnsi="CG Times (PCL6)"/>
      <w:b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rsid w:val="00DD3369"/>
    <w:pPr>
      <w:keepNext/>
      <w:suppressAutoHyphens/>
      <w:jc w:val="both"/>
      <w:outlineLvl w:val="4"/>
    </w:pPr>
    <w:rPr>
      <w:rFonts w:ascii="CG Times" w:hAnsi="CG Times"/>
      <w:b/>
      <w:spacing w:val="-3"/>
      <w:sz w:val="26"/>
    </w:rPr>
  </w:style>
  <w:style w:type="paragraph" w:styleId="Ttulo6">
    <w:name w:val="heading 6"/>
    <w:basedOn w:val="Normal"/>
    <w:next w:val="Normal"/>
    <w:qFormat/>
    <w:rsid w:val="00DD3369"/>
    <w:pPr>
      <w:keepNext/>
      <w:suppressAutoHyphens/>
      <w:jc w:val="both"/>
      <w:outlineLvl w:val="5"/>
    </w:pPr>
    <w:rPr>
      <w:rFonts w:ascii="Times New Roman" w:hAnsi="Times New Roman"/>
      <w:bCs/>
      <w:spacing w:val="-3"/>
      <w:sz w:val="26"/>
      <w:lang w:val="es-ES"/>
    </w:rPr>
  </w:style>
  <w:style w:type="paragraph" w:styleId="Ttulo7">
    <w:name w:val="heading 7"/>
    <w:basedOn w:val="Normal"/>
    <w:next w:val="Normal"/>
    <w:qFormat/>
    <w:rsid w:val="00DD3369"/>
    <w:pPr>
      <w:keepNext/>
      <w:outlineLvl w:val="6"/>
    </w:pPr>
    <w:rPr>
      <w:rFonts w:ascii="Times New Roman" w:hAnsi="Times New Roman"/>
      <w:sz w:val="26"/>
      <w:lang w:val="es-ES"/>
    </w:rPr>
  </w:style>
  <w:style w:type="paragraph" w:styleId="Ttulo8">
    <w:name w:val="heading 8"/>
    <w:basedOn w:val="Normal"/>
    <w:next w:val="Normal"/>
    <w:qFormat/>
    <w:rsid w:val="00DD3369"/>
    <w:pPr>
      <w:keepNext/>
      <w:suppressAutoHyphens/>
      <w:ind w:left="4320"/>
      <w:jc w:val="both"/>
      <w:outlineLvl w:val="7"/>
    </w:pPr>
    <w:rPr>
      <w:rFonts w:ascii="Times New Roman" w:hAnsi="Times New Roman"/>
      <w:b/>
      <w:bCs/>
      <w:spacing w:val="-3"/>
      <w:sz w:val="26"/>
      <w:lang w:val="fr-FR"/>
    </w:rPr>
  </w:style>
  <w:style w:type="paragraph" w:styleId="Ttulo9">
    <w:name w:val="heading 9"/>
    <w:basedOn w:val="Normal"/>
    <w:next w:val="Normal"/>
    <w:qFormat/>
    <w:rsid w:val="00DD3369"/>
    <w:pPr>
      <w:keepNext/>
      <w:suppressAutoHyphens/>
      <w:ind w:left="3600" w:firstLine="720"/>
      <w:jc w:val="both"/>
      <w:outlineLvl w:val="8"/>
    </w:pPr>
    <w:rPr>
      <w:rFonts w:ascii="Times New Roman" w:hAnsi="Times New Roman"/>
      <w:sz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rsid w:val="00DD3369"/>
    <w:pPr>
      <w:ind w:left="720"/>
    </w:pPr>
  </w:style>
  <w:style w:type="paragraph" w:customStyle="1" w:styleId="DatosTabla">
    <w:name w:val="DatosTabla"/>
    <w:basedOn w:val="Formulario"/>
    <w:rsid w:val="00DD3369"/>
    <w:pPr>
      <w:tabs>
        <w:tab w:val="decimal" w:pos="1296"/>
      </w:tabs>
    </w:pPr>
  </w:style>
  <w:style w:type="paragraph" w:customStyle="1" w:styleId="Formulario">
    <w:name w:val="Formulario"/>
    <w:basedOn w:val="Normal"/>
    <w:rsid w:val="00DD3369"/>
    <w:pPr>
      <w:spacing w:before="60" w:after="60"/>
      <w:ind w:left="72" w:right="72"/>
    </w:pPr>
  </w:style>
  <w:style w:type="paragraph" w:styleId="Ttulo">
    <w:name w:val="Title"/>
    <w:basedOn w:val="Normal"/>
    <w:qFormat/>
    <w:rsid w:val="00DD3369"/>
    <w:pPr>
      <w:ind w:right="40"/>
      <w:jc w:val="right"/>
    </w:pPr>
    <w:rPr>
      <w:sz w:val="60"/>
    </w:rPr>
  </w:style>
  <w:style w:type="paragraph" w:customStyle="1" w:styleId="TtuloColumna">
    <w:name w:val="TítuloColumna"/>
    <w:basedOn w:val="Ttulo1"/>
    <w:rsid w:val="00DD3369"/>
    <w:pPr>
      <w:outlineLvl w:val="9"/>
    </w:pPr>
    <w:rPr>
      <w:color w:val="000000"/>
    </w:rPr>
  </w:style>
  <w:style w:type="paragraph" w:customStyle="1" w:styleId="DireccinTelfono">
    <w:name w:val="Dirección/Teléfono"/>
    <w:basedOn w:val="Normal"/>
    <w:rsid w:val="00DD3369"/>
    <w:pPr>
      <w:ind w:left="245"/>
    </w:pPr>
  </w:style>
  <w:style w:type="paragraph" w:customStyle="1" w:styleId="Nombredelaempresa">
    <w:name w:val="Nombre de la empresa"/>
    <w:basedOn w:val="Normal"/>
    <w:next w:val="Eslogan"/>
    <w:rsid w:val="00DD3369"/>
    <w:pPr>
      <w:spacing w:line="240" w:lineRule="atLeast"/>
      <w:ind w:left="245"/>
    </w:pPr>
    <w:rPr>
      <w:b/>
      <w:sz w:val="36"/>
    </w:rPr>
  </w:style>
  <w:style w:type="paragraph" w:customStyle="1" w:styleId="Eslogan">
    <w:name w:val="Eslogan"/>
    <w:basedOn w:val="DireccinTelfono"/>
    <w:next w:val="DireccinTelfono"/>
    <w:rsid w:val="00DD3369"/>
    <w:rPr>
      <w:b/>
      <w:i/>
    </w:rPr>
  </w:style>
  <w:style w:type="paragraph" w:customStyle="1" w:styleId="FechasNotas">
    <w:name w:val="Fechas/Notas"/>
    <w:basedOn w:val="Normal"/>
    <w:rsid w:val="00DD3369"/>
    <w:rPr>
      <w:b/>
    </w:rPr>
  </w:style>
  <w:style w:type="paragraph" w:styleId="Encabezado">
    <w:name w:val="header"/>
    <w:basedOn w:val="Normal"/>
    <w:semiHidden/>
    <w:rsid w:val="00DD3369"/>
    <w:pPr>
      <w:tabs>
        <w:tab w:val="center" w:pos="4252"/>
        <w:tab w:val="right" w:pos="8504"/>
      </w:tabs>
    </w:pPr>
  </w:style>
  <w:style w:type="paragraph" w:customStyle="1" w:styleId="DatosTablaNoDecimal">
    <w:name w:val="DatosTablaNoDecimal"/>
    <w:basedOn w:val="Formulario"/>
    <w:rsid w:val="00DD3369"/>
    <w:pPr>
      <w:tabs>
        <w:tab w:val="right" w:pos="1296"/>
      </w:tabs>
    </w:pPr>
  </w:style>
  <w:style w:type="paragraph" w:styleId="Piedepgina">
    <w:name w:val="footer"/>
    <w:basedOn w:val="Normal"/>
    <w:semiHidden/>
    <w:rsid w:val="00DD336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DD3369"/>
    <w:pPr>
      <w:ind w:firstLine="720"/>
      <w:jc w:val="both"/>
    </w:pPr>
    <w:rPr>
      <w:rFonts w:ascii="Times New Roman" w:hAnsi="Times New Roman"/>
      <w:sz w:val="26"/>
    </w:rPr>
  </w:style>
  <w:style w:type="paragraph" w:styleId="Sangra3detindependiente">
    <w:name w:val="Body Text Indent 3"/>
    <w:basedOn w:val="Normal"/>
    <w:semiHidden/>
    <w:rsid w:val="00DD3369"/>
    <w:pPr>
      <w:ind w:firstLine="708"/>
      <w:jc w:val="both"/>
    </w:pPr>
    <w:rPr>
      <w:rFonts w:ascii="Times New Roman" w:hAnsi="Times New Roman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rsid w:val="00DD3369"/>
    <w:pPr>
      <w:jc w:val="both"/>
    </w:pPr>
    <w:rPr>
      <w:rFonts w:ascii="Times New Roman" w:hAnsi="Times New Roman"/>
      <w:sz w:val="26"/>
      <w:lang w:val="fr-FR"/>
    </w:rPr>
  </w:style>
  <w:style w:type="paragraph" w:styleId="Mapadeldocumento">
    <w:name w:val="Document Map"/>
    <w:basedOn w:val="Normal"/>
    <w:semiHidden/>
    <w:rsid w:val="00DD3369"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semiHidden/>
    <w:rsid w:val="00DD3369"/>
    <w:rPr>
      <w:rFonts w:ascii="Courier New" w:hAnsi="Courier New"/>
      <w:lang w:val="es-ES"/>
    </w:rPr>
  </w:style>
  <w:style w:type="paragraph" w:customStyle="1" w:styleId="Textodenotaalfinal">
    <w:name w:val="Texto de nota al final"/>
    <w:basedOn w:val="Normal"/>
    <w:rsid w:val="00DD3369"/>
    <w:pPr>
      <w:widowControl w:val="0"/>
    </w:pPr>
    <w:rPr>
      <w:rFonts w:ascii="Times New Roman" w:hAnsi="Times New Roman"/>
      <w:snapToGrid w:val="0"/>
      <w:sz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AC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semiHidden/>
    <w:rsid w:val="00440F93"/>
    <w:rPr>
      <w:strike w:val="0"/>
      <w:dstrike w:val="0"/>
      <w:color w:val="00008B"/>
      <w:u w:val="none"/>
      <w:effect w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10FCF"/>
    <w:rPr>
      <w:sz w:val="26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5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57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57"/>
    <w:rPr>
      <w:rFonts w:ascii="Arial" w:hAnsi="Arial"/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625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styleId="Tablaconcuadrcula">
    <w:name w:val="Table Grid"/>
    <w:basedOn w:val="Tablanormal"/>
    <w:uiPriority w:val="59"/>
    <w:rsid w:val="007D71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7D714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D714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65062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COI</vt:lpstr>
    </vt:vector>
  </TitlesOfParts>
  <Manager>Luis María López Cifuentes</Manager>
  <Company>Consejo Oleícola Internacional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COI</dc:title>
  <dc:creator>Mabel</dc:creator>
  <cp:keywords>, docId:E2861960C59965F468DBF492D23220C1</cp:keywords>
  <cp:lastModifiedBy>Catarina BAIRRAO BALULA</cp:lastModifiedBy>
  <cp:revision>3</cp:revision>
  <cp:lastPrinted>2016-03-15T09:55:00Z</cp:lastPrinted>
  <dcterms:created xsi:type="dcterms:W3CDTF">2022-03-25T09:09:00Z</dcterms:created>
  <dcterms:modified xsi:type="dcterms:W3CDTF">2022-03-25T09:09:00Z</dcterms:modified>
</cp:coreProperties>
</file>