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5A8FA" w14:textId="138246B3" w:rsidR="00867888" w:rsidRPr="00E8423F" w:rsidRDefault="00C34E36" w:rsidP="00867888">
      <w:pPr>
        <w:rPr>
          <w:iCs/>
          <w:sz w:val="24"/>
          <w:szCs w:val="24"/>
          <w:lang w:val="en-GB"/>
        </w:rPr>
      </w:pPr>
      <w:r>
        <w:rPr>
          <w:sz w:val="24"/>
          <w:szCs w:val="24"/>
          <w:lang w:val="en-GB"/>
        </w:rPr>
        <w:t>S</w:t>
      </w:r>
      <w:r w:rsidR="0039026C" w:rsidRPr="00E8423F">
        <w:rPr>
          <w:sz w:val="24"/>
          <w:szCs w:val="24"/>
          <w:lang w:val="en-GB"/>
        </w:rPr>
        <w:t xml:space="preserve">cholarships for the </w:t>
      </w:r>
      <w:r w:rsidR="0039026C">
        <w:rPr>
          <w:sz w:val="24"/>
          <w:szCs w:val="24"/>
          <w:lang w:val="en-GB"/>
        </w:rPr>
        <w:t>m</w:t>
      </w:r>
      <w:r w:rsidR="0039026C" w:rsidRPr="00E8423F">
        <w:rPr>
          <w:sz w:val="24"/>
          <w:szCs w:val="24"/>
          <w:lang w:val="en-GB"/>
        </w:rPr>
        <w:t xml:space="preserve">aster's degree in Olive Growing and </w:t>
      </w:r>
      <w:r>
        <w:rPr>
          <w:sz w:val="24"/>
          <w:szCs w:val="24"/>
          <w:lang w:val="en-GB"/>
        </w:rPr>
        <w:t xml:space="preserve">Olive </w:t>
      </w:r>
      <w:r w:rsidR="0039026C" w:rsidRPr="00E8423F">
        <w:rPr>
          <w:sz w:val="24"/>
          <w:szCs w:val="24"/>
          <w:lang w:val="en-GB"/>
        </w:rPr>
        <w:t>Oil Technology</w:t>
      </w:r>
    </w:p>
    <w:p w14:paraId="39A83F8F" w14:textId="77777777" w:rsidR="00205E48" w:rsidRDefault="00205E48" w:rsidP="008B4CEB">
      <w:pPr>
        <w:pStyle w:val="Textoindependiente"/>
        <w:rPr>
          <w:sz w:val="24"/>
          <w:szCs w:val="24"/>
          <w:lang w:val="en-GB"/>
        </w:rPr>
      </w:pPr>
    </w:p>
    <w:p w14:paraId="56746BDD" w14:textId="77777777" w:rsidR="00867888" w:rsidRPr="00E8423F" w:rsidRDefault="00867888" w:rsidP="00E066ED">
      <w:pPr>
        <w:pStyle w:val="Textoindependiente"/>
        <w:rPr>
          <w:sz w:val="24"/>
          <w:szCs w:val="24"/>
          <w:lang w:val="en-GB"/>
        </w:rPr>
      </w:pPr>
    </w:p>
    <w:p w14:paraId="2128EBA2" w14:textId="5E8F893A" w:rsidR="00B468AD" w:rsidRPr="00E8423F" w:rsidRDefault="00867888" w:rsidP="00E066ED">
      <w:pPr>
        <w:pStyle w:val="Textoindependiente"/>
        <w:rPr>
          <w:sz w:val="24"/>
          <w:szCs w:val="24"/>
          <w:lang w:val="es-ES"/>
        </w:rPr>
      </w:pPr>
      <w:r w:rsidRPr="00E8423F">
        <w:rPr>
          <w:sz w:val="24"/>
          <w:szCs w:val="24"/>
          <w:lang w:val="en-GB"/>
        </w:rPr>
        <w:t xml:space="preserve">As part of its training and technical cooperation activities to encourage research and strengthen the skills of technical managers in the olive sector, the International Olive Council </w:t>
      </w:r>
      <w:r w:rsidR="003D54C3" w:rsidRPr="00E8423F">
        <w:rPr>
          <w:sz w:val="24"/>
          <w:szCs w:val="24"/>
          <w:lang w:val="en-GB"/>
        </w:rPr>
        <w:t xml:space="preserve">(IOC) plans to award </w:t>
      </w:r>
      <w:r w:rsidRPr="00E8423F">
        <w:rPr>
          <w:sz w:val="24"/>
          <w:szCs w:val="24"/>
          <w:lang w:val="en-GB"/>
        </w:rPr>
        <w:t xml:space="preserve">four scholarships for the </w:t>
      </w:r>
      <w:r w:rsidR="00E84B27">
        <w:rPr>
          <w:sz w:val="24"/>
          <w:szCs w:val="24"/>
          <w:lang w:val="en-GB"/>
        </w:rPr>
        <w:t>m</w:t>
      </w:r>
      <w:r w:rsidRPr="00E8423F">
        <w:rPr>
          <w:sz w:val="24"/>
          <w:szCs w:val="24"/>
          <w:lang w:val="en-GB"/>
        </w:rPr>
        <w:t xml:space="preserve">aster's degree in Olive Growing and Oil Technology </w:t>
      </w:r>
      <w:r w:rsidR="00E8423F" w:rsidRPr="00E8423F">
        <w:rPr>
          <w:sz w:val="24"/>
          <w:szCs w:val="24"/>
          <w:lang w:val="en-GB"/>
        </w:rPr>
        <w:t xml:space="preserve">in 2021 </w:t>
      </w:r>
      <w:hyperlink r:id="rId8" w:history="1">
        <w:r w:rsidRPr="00E8423F">
          <w:rPr>
            <w:rStyle w:val="Hipervnculo"/>
            <w:sz w:val="24"/>
            <w:szCs w:val="24"/>
            <w:lang w:val="en-GB"/>
          </w:rPr>
          <w:t>http://www.masterolivicultura.org/</w:t>
        </w:r>
      </w:hyperlink>
      <w:r w:rsidR="00E8423F" w:rsidRPr="00E8423F">
        <w:rPr>
          <w:rStyle w:val="Hipervnculo"/>
          <w:color w:val="auto"/>
          <w:sz w:val="24"/>
          <w:szCs w:val="24"/>
          <w:u w:val="none"/>
          <w:lang w:val="en-GB"/>
        </w:rPr>
        <w:t xml:space="preserve">. </w:t>
      </w:r>
      <w:proofErr w:type="spellStart"/>
      <w:r w:rsidR="00E8423F" w:rsidRPr="00E8423F">
        <w:rPr>
          <w:rStyle w:val="Hipervnculo"/>
          <w:color w:val="auto"/>
          <w:sz w:val="24"/>
          <w:szCs w:val="24"/>
          <w:u w:val="none"/>
          <w:lang w:val="es-ES"/>
        </w:rPr>
        <w:t>The</w:t>
      </w:r>
      <w:proofErr w:type="spellEnd"/>
      <w:r w:rsidR="00E8423F" w:rsidRPr="00E8423F">
        <w:rPr>
          <w:rStyle w:val="Hipervnculo"/>
          <w:color w:val="auto"/>
          <w:sz w:val="24"/>
          <w:szCs w:val="24"/>
          <w:u w:val="none"/>
          <w:lang w:val="es-ES"/>
        </w:rPr>
        <w:t xml:space="preserve"> </w:t>
      </w:r>
      <w:proofErr w:type="spellStart"/>
      <w:r w:rsidR="00E8423F" w:rsidRPr="00E8423F">
        <w:rPr>
          <w:rStyle w:val="Hipervnculo"/>
          <w:color w:val="auto"/>
          <w:sz w:val="24"/>
          <w:szCs w:val="24"/>
          <w:u w:val="none"/>
          <w:lang w:val="es-ES"/>
        </w:rPr>
        <w:t>programme</w:t>
      </w:r>
      <w:proofErr w:type="spellEnd"/>
      <w:r w:rsidR="00E8423F" w:rsidRPr="00E8423F">
        <w:rPr>
          <w:rStyle w:val="Hipervnculo"/>
          <w:color w:val="auto"/>
          <w:sz w:val="24"/>
          <w:szCs w:val="24"/>
          <w:u w:val="none"/>
          <w:lang w:val="es-ES"/>
        </w:rPr>
        <w:t xml:space="preserve"> has </w:t>
      </w:r>
      <w:proofErr w:type="spellStart"/>
      <w:r w:rsidR="00E8423F" w:rsidRPr="00E8423F">
        <w:rPr>
          <w:rStyle w:val="Hipervnculo"/>
          <w:color w:val="auto"/>
          <w:sz w:val="24"/>
          <w:szCs w:val="24"/>
          <w:u w:val="none"/>
          <w:lang w:val="es-ES"/>
        </w:rPr>
        <w:t>been</w:t>
      </w:r>
      <w:proofErr w:type="spellEnd"/>
      <w:r w:rsidR="00E8423F" w:rsidRPr="00E8423F">
        <w:rPr>
          <w:rStyle w:val="Hipervnculo"/>
          <w:color w:val="auto"/>
          <w:sz w:val="24"/>
          <w:szCs w:val="24"/>
          <w:u w:val="none"/>
          <w:lang w:val="es-ES"/>
        </w:rPr>
        <w:t xml:space="preserve"> </w:t>
      </w:r>
      <w:proofErr w:type="spellStart"/>
      <w:r w:rsidRPr="00E8423F">
        <w:rPr>
          <w:sz w:val="24"/>
          <w:szCs w:val="24"/>
          <w:lang w:val="es-ES"/>
        </w:rPr>
        <w:t>organised</w:t>
      </w:r>
      <w:proofErr w:type="spellEnd"/>
      <w:r w:rsidRPr="00E8423F">
        <w:rPr>
          <w:sz w:val="24"/>
          <w:szCs w:val="24"/>
          <w:lang w:val="es-ES"/>
        </w:rPr>
        <w:t xml:space="preserve"> in </w:t>
      </w:r>
      <w:proofErr w:type="spellStart"/>
      <w:r w:rsidR="00AD011B" w:rsidRPr="00E8423F">
        <w:rPr>
          <w:sz w:val="24"/>
          <w:szCs w:val="24"/>
          <w:lang w:val="es-ES"/>
        </w:rPr>
        <w:t>collaboration</w:t>
      </w:r>
      <w:proofErr w:type="spellEnd"/>
      <w:r w:rsidR="00AD011B" w:rsidRPr="00E8423F">
        <w:rPr>
          <w:sz w:val="24"/>
          <w:szCs w:val="24"/>
          <w:lang w:val="es-ES"/>
        </w:rPr>
        <w:t xml:space="preserve"> </w:t>
      </w:r>
      <w:proofErr w:type="spellStart"/>
      <w:r w:rsidR="00AD011B" w:rsidRPr="00E8423F">
        <w:rPr>
          <w:sz w:val="24"/>
          <w:szCs w:val="24"/>
          <w:lang w:val="es-ES"/>
        </w:rPr>
        <w:t>with</w:t>
      </w:r>
      <w:proofErr w:type="spellEnd"/>
      <w:r w:rsidR="00AD011B" w:rsidRPr="00E8423F">
        <w:rPr>
          <w:sz w:val="24"/>
          <w:szCs w:val="24"/>
          <w:lang w:val="es-ES"/>
        </w:rPr>
        <w:t xml:space="preserve"> </w:t>
      </w:r>
      <w:proofErr w:type="spellStart"/>
      <w:r w:rsidRPr="00E8423F">
        <w:rPr>
          <w:sz w:val="24"/>
          <w:szCs w:val="24"/>
          <w:lang w:val="es-ES"/>
        </w:rPr>
        <w:t>the</w:t>
      </w:r>
      <w:proofErr w:type="spellEnd"/>
      <w:r w:rsidRPr="00E8423F">
        <w:rPr>
          <w:sz w:val="24"/>
          <w:szCs w:val="24"/>
          <w:lang w:val="es-ES"/>
        </w:rPr>
        <w:t xml:space="preserve"> </w:t>
      </w:r>
      <w:proofErr w:type="spellStart"/>
      <w:r w:rsidRPr="00E8423F">
        <w:rPr>
          <w:sz w:val="24"/>
          <w:szCs w:val="24"/>
          <w:lang w:val="es-ES"/>
        </w:rPr>
        <w:t>University</w:t>
      </w:r>
      <w:proofErr w:type="spellEnd"/>
      <w:r w:rsidRPr="00E8423F">
        <w:rPr>
          <w:sz w:val="24"/>
          <w:szCs w:val="24"/>
          <w:lang w:val="es-ES"/>
        </w:rPr>
        <w:t xml:space="preserve"> </w:t>
      </w:r>
      <w:proofErr w:type="spellStart"/>
      <w:r w:rsidRPr="00E8423F">
        <w:rPr>
          <w:sz w:val="24"/>
          <w:szCs w:val="24"/>
          <w:lang w:val="es-ES"/>
        </w:rPr>
        <w:t>of</w:t>
      </w:r>
      <w:proofErr w:type="spellEnd"/>
      <w:r w:rsidRPr="00E8423F">
        <w:rPr>
          <w:sz w:val="24"/>
          <w:szCs w:val="24"/>
          <w:lang w:val="es-ES"/>
        </w:rPr>
        <w:t xml:space="preserve"> C</w:t>
      </w:r>
      <w:r w:rsidR="00E8423F" w:rsidRPr="00E8423F">
        <w:rPr>
          <w:sz w:val="24"/>
          <w:szCs w:val="24"/>
          <w:lang w:val="es-ES"/>
        </w:rPr>
        <w:t>ó</w:t>
      </w:r>
      <w:r w:rsidRPr="00E8423F">
        <w:rPr>
          <w:sz w:val="24"/>
          <w:szCs w:val="24"/>
          <w:lang w:val="es-ES"/>
        </w:rPr>
        <w:t>rdoba (UCO)</w:t>
      </w:r>
      <w:r w:rsidR="00E8423F" w:rsidRPr="00E8423F">
        <w:rPr>
          <w:sz w:val="24"/>
          <w:szCs w:val="24"/>
          <w:lang w:val="es-ES"/>
        </w:rPr>
        <w:t>;</w:t>
      </w:r>
      <w:r w:rsidRPr="00E8423F">
        <w:rPr>
          <w:sz w:val="24"/>
          <w:szCs w:val="24"/>
          <w:lang w:val="es-ES"/>
        </w:rPr>
        <w:t xml:space="preserve"> </w:t>
      </w:r>
      <w:proofErr w:type="spellStart"/>
      <w:r w:rsidRPr="00E8423F">
        <w:rPr>
          <w:sz w:val="24"/>
          <w:szCs w:val="24"/>
          <w:lang w:val="es-ES"/>
        </w:rPr>
        <w:t>the</w:t>
      </w:r>
      <w:proofErr w:type="spellEnd"/>
      <w:r w:rsidRPr="00E8423F">
        <w:rPr>
          <w:sz w:val="24"/>
          <w:szCs w:val="24"/>
          <w:lang w:val="es-ES"/>
        </w:rPr>
        <w:t xml:space="preserve"> Consejería de Agricultura, Ganadería, Pesca y Desarrollo Sostenible de la Junta de Andalucía (CAP)</w:t>
      </w:r>
      <w:r w:rsidR="00E8423F">
        <w:rPr>
          <w:sz w:val="24"/>
          <w:szCs w:val="24"/>
          <w:lang w:val="es-ES"/>
        </w:rPr>
        <w:t>;</w:t>
      </w:r>
      <w:r w:rsidRPr="00E8423F">
        <w:rPr>
          <w:sz w:val="24"/>
          <w:szCs w:val="24"/>
          <w:lang w:val="es-ES"/>
        </w:rPr>
        <w:t xml:space="preserve"> </w:t>
      </w:r>
      <w:proofErr w:type="spellStart"/>
      <w:r w:rsidRPr="00E8423F">
        <w:rPr>
          <w:sz w:val="24"/>
          <w:szCs w:val="24"/>
          <w:lang w:val="es-ES"/>
        </w:rPr>
        <w:t>the</w:t>
      </w:r>
      <w:proofErr w:type="spellEnd"/>
      <w:r w:rsidRPr="00E8423F">
        <w:rPr>
          <w:sz w:val="24"/>
          <w:szCs w:val="24"/>
          <w:lang w:val="es-ES"/>
        </w:rPr>
        <w:t xml:space="preserve"> Instituto Andaluz de Investigación y Formación Agraria, Pesquera, Alimentaria y de la Producción Ecológica (IFAPA)</w:t>
      </w:r>
      <w:r w:rsidR="00E8423F">
        <w:rPr>
          <w:sz w:val="24"/>
          <w:szCs w:val="24"/>
          <w:lang w:val="es-ES"/>
        </w:rPr>
        <w:t>;</w:t>
      </w:r>
      <w:r w:rsidRPr="00E8423F">
        <w:rPr>
          <w:sz w:val="24"/>
          <w:szCs w:val="24"/>
          <w:lang w:val="es-ES"/>
        </w:rPr>
        <w:t xml:space="preserve"> </w:t>
      </w:r>
      <w:proofErr w:type="spellStart"/>
      <w:r w:rsidRPr="00E8423F">
        <w:rPr>
          <w:sz w:val="24"/>
          <w:szCs w:val="24"/>
          <w:lang w:val="es-ES"/>
        </w:rPr>
        <w:t>the</w:t>
      </w:r>
      <w:proofErr w:type="spellEnd"/>
      <w:r w:rsidRPr="00E8423F">
        <w:rPr>
          <w:sz w:val="24"/>
          <w:szCs w:val="24"/>
          <w:lang w:val="es-ES"/>
        </w:rPr>
        <w:t xml:space="preserve"> International Centre </w:t>
      </w:r>
      <w:proofErr w:type="spellStart"/>
      <w:r w:rsidRPr="00E8423F">
        <w:rPr>
          <w:sz w:val="24"/>
          <w:szCs w:val="24"/>
          <w:lang w:val="es-ES"/>
        </w:rPr>
        <w:t>for</w:t>
      </w:r>
      <w:proofErr w:type="spellEnd"/>
      <w:r w:rsidRPr="00E8423F">
        <w:rPr>
          <w:sz w:val="24"/>
          <w:szCs w:val="24"/>
          <w:lang w:val="es-ES"/>
        </w:rPr>
        <w:t xml:space="preserve"> </w:t>
      </w:r>
      <w:proofErr w:type="spellStart"/>
      <w:r w:rsidRPr="00E8423F">
        <w:rPr>
          <w:sz w:val="24"/>
          <w:szCs w:val="24"/>
          <w:lang w:val="es-ES"/>
        </w:rPr>
        <w:t>Advanced</w:t>
      </w:r>
      <w:proofErr w:type="spellEnd"/>
      <w:r w:rsidRPr="00E8423F">
        <w:rPr>
          <w:sz w:val="24"/>
          <w:szCs w:val="24"/>
          <w:lang w:val="es-ES"/>
        </w:rPr>
        <w:t xml:space="preserve"> </w:t>
      </w:r>
      <w:proofErr w:type="spellStart"/>
      <w:r w:rsidRPr="00E8423F">
        <w:rPr>
          <w:sz w:val="24"/>
          <w:szCs w:val="24"/>
          <w:lang w:val="es-ES"/>
        </w:rPr>
        <w:t>Mediterranean</w:t>
      </w:r>
      <w:proofErr w:type="spellEnd"/>
      <w:r w:rsidRPr="00E8423F">
        <w:rPr>
          <w:sz w:val="24"/>
          <w:szCs w:val="24"/>
          <w:lang w:val="es-ES"/>
        </w:rPr>
        <w:t xml:space="preserve"> </w:t>
      </w:r>
      <w:proofErr w:type="spellStart"/>
      <w:r w:rsidRPr="00E8423F">
        <w:rPr>
          <w:sz w:val="24"/>
          <w:szCs w:val="24"/>
          <w:lang w:val="es-ES"/>
        </w:rPr>
        <w:t>Agronomic</w:t>
      </w:r>
      <w:proofErr w:type="spellEnd"/>
      <w:r w:rsidRPr="00E8423F">
        <w:rPr>
          <w:sz w:val="24"/>
          <w:szCs w:val="24"/>
          <w:lang w:val="es-ES"/>
        </w:rPr>
        <w:t xml:space="preserve"> </w:t>
      </w:r>
      <w:proofErr w:type="spellStart"/>
      <w:r w:rsidRPr="00E8423F">
        <w:rPr>
          <w:sz w:val="24"/>
          <w:szCs w:val="24"/>
          <w:lang w:val="es-ES"/>
        </w:rPr>
        <w:t>Studies</w:t>
      </w:r>
      <w:proofErr w:type="spellEnd"/>
      <w:r w:rsidRPr="00E8423F">
        <w:rPr>
          <w:sz w:val="24"/>
          <w:szCs w:val="24"/>
          <w:lang w:val="es-ES"/>
        </w:rPr>
        <w:t xml:space="preserve"> (CIHEAM)</w:t>
      </w:r>
      <w:r w:rsidR="00E8423F">
        <w:rPr>
          <w:sz w:val="24"/>
          <w:szCs w:val="24"/>
          <w:lang w:val="es-ES"/>
        </w:rPr>
        <w:t>;</w:t>
      </w:r>
      <w:r w:rsidR="005D0CC4" w:rsidRPr="00E8423F">
        <w:rPr>
          <w:sz w:val="24"/>
          <w:szCs w:val="24"/>
          <w:lang w:val="es-ES"/>
        </w:rPr>
        <w:t xml:space="preserve"> </w:t>
      </w:r>
      <w:proofErr w:type="spellStart"/>
      <w:r w:rsidR="005D0CC4" w:rsidRPr="00E8423F">
        <w:rPr>
          <w:sz w:val="24"/>
          <w:szCs w:val="24"/>
          <w:lang w:val="es-ES"/>
        </w:rPr>
        <w:t>the</w:t>
      </w:r>
      <w:proofErr w:type="spellEnd"/>
      <w:r w:rsidR="005D0CC4" w:rsidRPr="00E8423F">
        <w:rPr>
          <w:sz w:val="24"/>
          <w:szCs w:val="24"/>
          <w:lang w:val="es-ES"/>
        </w:rPr>
        <w:t xml:space="preserve"> Fundación Patrimonio Comunal Olivarero (FPCO)</w:t>
      </w:r>
      <w:r w:rsidR="00E8423F">
        <w:rPr>
          <w:sz w:val="24"/>
          <w:szCs w:val="24"/>
          <w:lang w:val="es-ES"/>
        </w:rPr>
        <w:t>;</w:t>
      </w:r>
      <w:r w:rsidR="005D0CC4" w:rsidRPr="00E8423F">
        <w:rPr>
          <w:sz w:val="24"/>
          <w:szCs w:val="24"/>
          <w:lang w:val="es-ES"/>
        </w:rPr>
        <w:t xml:space="preserve"> </w:t>
      </w:r>
      <w:r w:rsidR="00AD011B" w:rsidRPr="00E8423F">
        <w:rPr>
          <w:sz w:val="24"/>
          <w:szCs w:val="24"/>
          <w:lang w:val="es-ES"/>
        </w:rPr>
        <w:t xml:space="preserve">and </w:t>
      </w:r>
      <w:proofErr w:type="spellStart"/>
      <w:r w:rsidR="00AD011B" w:rsidRPr="00E8423F">
        <w:rPr>
          <w:sz w:val="24"/>
          <w:szCs w:val="24"/>
          <w:lang w:val="es-ES"/>
        </w:rPr>
        <w:t>the</w:t>
      </w:r>
      <w:proofErr w:type="spellEnd"/>
      <w:r w:rsidR="00AD011B" w:rsidRPr="00E8423F">
        <w:rPr>
          <w:sz w:val="24"/>
          <w:szCs w:val="24"/>
          <w:lang w:val="es-ES"/>
        </w:rPr>
        <w:t xml:space="preserve"> </w:t>
      </w:r>
      <w:r w:rsidR="0093134C" w:rsidRPr="00E8423F">
        <w:rPr>
          <w:sz w:val="24"/>
          <w:szCs w:val="24"/>
          <w:lang w:val="es-ES"/>
        </w:rPr>
        <w:t>IOC.</w:t>
      </w:r>
    </w:p>
    <w:p w14:paraId="7B03A9DE" w14:textId="77777777" w:rsidR="00867888" w:rsidRPr="00E8423F" w:rsidRDefault="00867888" w:rsidP="00E066ED">
      <w:pPr>
        <w:pStyle w:val="Textoindependiente"/>
        <w:rPr>
          <w:sz w:val="24"/>
          <w:szCs w:val="24"/>
          <w:lang w:val="es-ES"/>
        </w:rPr>
      </w:pPr>
    </w:p>
    <w:p w14:paraId="1C7883EA" w14:textId="01AA5589" w:rsidR="005205A2" w:rsidRPr="00E8423F" w:rsidRDefault="00867888" w:rsidP="00E066ED">
      <w:pPr>
        <w:pStyle w:val="Textoindependiente"/>
        <w:rPr>
          <w:sz w:val="24"/>
          <w:szCs w:val="24"/>
          <w:lang w:val="en-GB"/>
        </w:rPr>
      </w:pPr>
      <w:r w:rsidRPr="00E8423F">
        <w:rPr>
          <w:sz w:val="24"/>
          <w:szCs w:val="24"/>
          <w:lang w:val="en-GB"/>
        </w:rPr>
        <w:t xml:space="preserve">The scholarships for the </w:t>
      </w:r>
      <w:r w:rsidR="00E84B27">
        <w:rPr>
          <w:sz w:val="24"/>
          <w:szCs w:val="24"/>
          <w:lang w:val="en-GB"/>
        </w:rPr>
        <w:t>m</w:t>
      </w:r>
      <w:r w:rsidRPr="00E8423F">
        <w:rPr>
          <w:sz w:val="24"/>
          <w:szCs w:val="24"/>
          <w:lang w:val="en-GB"/>
        </w:rPr>
        <w:t xml:space="preserve">aster's </w:t>
      </w:r>
      <w:r w:rsidR="00E8423F">
        <w:rPr>
          <w:sz w:val="24"/>
          <w:szCs w:val="24"/>
          <w:lang w:val="en-GB"/>
        </w:rPr>
        <w:t>d</w:t>
      </w:r>
      <w:r w:rsidRPr="00E8423F">
        <w:rPr>
          <w:sz w:val="24"/>
          <w:szCs w:val="24"/>
          <w:lang w:val="en-GB"/>
        </w:rPr>
        <w:t xml:space="preserve">egree in Olive Growing and Olive Oil Technology </w:t>
      </w:r>
      <w:r w:rsidR="00264BEF">
        <w:rPr>
          <w:sz w:val="24"/>
          <w:szCs w:val="24"/>
          <w:lang w:val="en-GB"/>
        </w:rPr>
        <w:t>are granted to</w:t>
      </w:r>
      <w:r w:rsidRPr="00E8423F">
        <w:rPr>
          <w:sz w:val="24"/>
          <w:szCs w:val="24"/>
          <w:lang w:val="en-GB"/>
        </w:rPr>
        <w:t xml:space="preserve"> </w:t>
      </w:r>
      <w:r w:rsidR="00264BEF">
        <w:rPr>
          <w:sz w:val="24"/>
          <w:szCs w:val="24"/>
          <w:lang w:val="en-GB"/>
        </w:rPr>
        <w:t>support</w:t>
      </w:r>
      <w:r w:rsidRPr="00E8423F">
        <w:rPr>
          <w:sz w:val="24"/>
          <w:szCs w:val="24"/>
          <w:lang w:val="en-GB"/>
        </w:rPr>
        <w:t xml:space="preserve"> professionals in the fields of olive growing and </w:t>
      </w:r>
      <w:r w:rsidR="003D54C3" w:rsidRPr="00E8423F">
        <w:rPr>
          <w:sz w:val="24"/>
          <w:szCs w:val="24"/>
          <w:lang w:val="en-GB"/>
        </w:rPr>
        <w:t>olive oil technology</w:t>
      </w:r>
      <w:r w:rsidR="00264BEF">
        <w:rPr>
          <w:sz w:val="24"/>
          <w:szCs w:val="24"/>
          <w:lang w:val="en-GB"/>
        </w:rPr>
        <w:t xml:space="preserve">. The goals are </w:t>
      </w:r>
      <w:r w:rsidRPr="00E8423F">
        <w:rPr>
          <w:sz w:val="24"/>
          <w:szCs w:val="24"/>
          <w:lang w:val="en-GB"/>
        </w:rPr>
        <w:t xml:space="preserve">to encourage research, meet the growing demand for specialised </w:t>
      </w:r>
      <w:r w:rsidR="003D54C3" w:rsidRPr="00E8423F">
        <w:rPr>
          <w:sz w:val="24"/>
          <w:szCs w:val="24"/>
          <w:lang w:val="en-GB"/>
        </w:rPr>
        <w:t xml:space="preserve">technicians in </w:t>
      </w:r>
      <w:r w:rsidRPr="00E8423F">
        <w:rPr>
          <w:sz w:val="24"/>
          <w:szCs w:val="24"/>
          <w:lang w:val="en-GB"/>
        </w:rPr>
        <w:t xml:space="preserve">the sector, </w:t>
      </w:r>
      <w:r w:rsidR="003656FA" w:rsidRPr="00E8423F">
        <w:rPr>
          <w:sz w:val="24"/>
          <w:szCs w:val="24"/>
          <w:lang w:val="en-GB"/>
        </w:rPr>
        <w:t xml:space="preserve">facilitate the </w:t>
      </w:r>
      <w:r w:rsidRPr="00E8423F">
        <w:rPr>
          <w:sz w:val="24"/>
          <w:szCs w:val="24"/>
          <w:lang w:val="en-GB"/>
        </w:rPr>
        <w:t xml:space="preserve">transfer of </w:t>
      </w:r>
      <w:r w:rsidR="003D54C3" w:rsidRPr="00E8423F">
        <w:rPr>
          <w:sz w:val="24"/>
          <w:szCs w:val="24"/>
          <w:lang w:val="en-GB"/>
        </w:rPr>
        <w:t xml:space="preserve">technology </w:t>
      </w:r>
      <w:r w:rsidR="00CF2550" w:rsidRPr="00E8423F">
        <w:rPr>
          <w:sz w:val="24"/>
          <w:szCs w:val="24"/>
          <w:lang w:val="en-GB"/>
        </w:rPr>
        <w:t xml:space="preserve">and the </w:t>
      </w:r>
      <w:r w:rsidR="003D54C3" w:rsidRPr="00E8423F">
        <w:rPr>
          <w:sz w:val="24"/>
          <w:szCs w:val="24"/>
          <w:lang w:val="en-GB"/>
        </w:rPr>
        <w:t xml:space="preserve">sharing of </w:t>
      </w:r>
      <w:r w:rsidRPr="00E8423F">
        <w:rPr>
          <w:sz w:val="24"/>
          <w:szCs w:val="24"/>
          <w:lang w:val="en-GB"/>
        </w:rPr>
        <w:t xml:space="preserve">information </w:t>
      </w:r>
      <w:r w:rsidR="00CF2550" w:rsidRPr="00E8423F">
        <w:rPr>
          <w:sz w:val="24"/>
          <w:szCs w:val="24"/>
          <w:lang w:val="en-GB"/>
        </w:rPr>
        <w:t xml:space="preserve">and </w:t>
      </w:r>
      <w:r w:rsidRPr="00E8423F">
        <w:rPr>
          <w:sz w:val="24"/>
          <w:szCs w:val="24"/>
          <w:lang w:val="en-GB"/>
        </w:rPr>
        <w:t>experience</w:t>
      </w:r>
      <w:r w:rsidR="00264BEF">
        <w:rPr>
          <w:sz w:val="24"/>
          <w:szCs w:val="24"/>
          <w:lang w:val="en-GB"/>
        </w:rPr>
        <w:t>s</w:t>
      </w:r>
      <w:r w:rsidRPr="00E8423F">
        <w:rPr>
          <w:sz w:val="24"/>
          <w:szCs w:val="24"/>
          <w:lang w:val="en-GB"/>
        </w:rPr>
        <w:t xml:space="preserve"> and </w:t>
      </w:r>
      <w:r w:rsidR="00264BEF">
        <w:rPr>
          <w:sz w:val="24"/>
          <w:szCs w:val="24"/>
          <w:lang w:val="en-GB"/>
        </w:rPr>
        <w:t>cultivate</w:t>
      </w:r>
      <w:r w:rsidRPr="00E8423F">
        <w:rPr>
          <w:sz w:val="24"/>
          <w:szCs w:val="24"/>
          <w:lang w:val="en-GB"/>
        </w:rPr>
        <w:t xml:space="preserve"> cooperative relation</w:t>
      </w:r>
      <w:r w:rsidR="00264BEF">
        <w:rPr>
          <w:sz w:val="24"/>
          <w:szCs w:val="24"/>
          <w:lang w:val="en-GB"/>
        </w:rPr>
        <w:t>ship</w:t>
      </w:r>
      <w:r w:rsidRPr="00E8423F">
        <w:rPr>
          <w:sz w:val="24"/>
          <w:szCs w:val="24"/>
          <w:lang w:val="en-GB"/>
        </w:rPr>
        <w:t>s between participants.</w:t>
      </w:r>
    </w:p>
    <w:p w14:paraId="4ECCF88B" w14:textId="77777777" w:rsidR="00867888" w:rsidRPr="00E8423F" w:rsidRDefault="00867888" w:rsidP="00E066ED">
      <w:pPr>
        <w:pStyle w:val="Textoindependiente"/>
        <w:rPr>
          <w:sz w:val="24"/>
          <w:szCs w:val="24"/>
          <w:lang w:val="en-GB"/>
        </w:rPr>
      </w:pPr>
    </w:p>
    <w:p w14:paraId="7E75B008" w14:textId="0E68B111" w:rsidR="00867888" w:rsidRPr="00E8423F" w:rsidRDefault="00264BEF" w:rsidP="00E066ED">
      <w:pPr>
        <w:pStyle w:val="Textoindependiente"/>
        <w:rPr>
          <w:sz w:val="24"/>
          <w:szCs w:val="24"/>
          <w:lang w:val="en-GB"/>
        </w:rPr>
      </w:pPr>
      <w:r>
        <w:rPr>
          <w:sz w:val="24"/>
          <w:szCs w:val="24"/>
          <w:lang w:val="en-GB"/>
        </w:rPr>
        <w:t xml:space="preserve">The </w:t>
      </w:r>
      <w:r w:rsidR="00867888" w:rsidRPr="00E8423F">
        <w:rPr>
          <w:sz w:val="24"/>
          <w:szCs w:val="24"/>
          <w:lang w:val="en-GB"/>
        </w:rPr>
        <w:t xml:space="preserve">IOC </w:t>
      </w:r>
      <w:r>
        <w:rPr>
          <w:sz w:val="24"/>
          <w:szCs w:val="24"/>
          <w:lang w:val="en-GB"/>
        </w:rPr>
        <w:t xml:space="preserve">awards </w:t>
      </w:r>
      <w:r w:rsidR="00867888" w:rsidRPr="00E8423F">
        <w:rPr>
          <w:sz w:val="24"/>
          <w:szCs w:val="24"/>
          <w:lang w:val="en-GB"/>
        </w:rPr>
        <w:t xml:space="preserve">grants </w:t>
      </w:r>
      <w:r w:rsidR="00080783" w:rsidRPr="00E8423F">
        <w:rPr>
          <w:sz w:val="24"/>
          <w:szCs w:val="24"/>
          <w:lang w:val="en-GB"/>
        </w:rPr>
        <w:t xml:space="preserve">to </w:t>
      </w:r>
      <w:r w:rsidR="00867888" w:rsidRPr="00E8423F">
        <w:rPr>
          <w:sz w:val="24"/>
          <w:szCs w:val="24"/>
          <w:lang w:val="en-GB"/>
        </w:rPr>
        <w:t xml:space="preserve">cover registration fees, travel costs at the beginning and end of </w:t>
      </w:r>
      <w:r w:rsidR="005D0CC4" w:rsidRPr="00E8423F">
        <w:rPr>
          <w:sz w:val="24"/>
          <w:szCs w:val="24"/>
          <w:lang w:val="en-GB"/>
        </w:rPr>
        <w:t xml:space="preserve">each academic year </w:t>
      </w:r>
      <w:r>
        <w:rPr>
          <w:sz w:val="24"/>
          <w:szCs w:val="24"/>
          <w:lang w:val="en-GB"/>
        </w:rPr>
        <w:t>as well as a</w:t>
      </w:r>
      <w:r w:rsidR="00867888" w:rsidRPr="00E8423F">
        <w:rPr>
          <w:sz w:val="24"/>
          <w:szCs w:val="24"/>
          <w:lang w:val="en-GB"/>
        </w:rPr>
        <w:t xml:space="preserve"> monthly </w:t>
      </w:r>
      <w:r>
        <w:rPr>
          <w:sz w:val="24"/>
          <w:szCs w:val="24"/>
          <w:lang w:val="en-GB"/>
        </w:rPr>
        <w:t>stipend of</w:t>
      </w:r>
      <w:r w:rsidR="00867888" w:rsidRPr="00E8423F">
        <w:rPr>
          <w:sz w:val="24"/>
          <w:szCs w:val="24"/>
          <w:lang w:val="en-GB"/>
        </w:rPr>
        <w:t xml:space="preserve"> €860</w:t>
      </w:r>
      <w:r w:rsidR="003D54C3" w:rsidRPr="00E8423F">
        <w:rPr>
          <w:sz w:val="24"/>
          <w:szCs w:val="24"/>
          <w:lang w:val="en-GB"/>
        </w:rPr>
        <w:t xml:space="preserve">. </w:t>
      </w:r>
    </w:p>
    <w:p w14:paraId="32715C0E" w14:textId="302B644D" w:rsidR="000827A5" w:rsidRPr="00E8423F" w:rsidRDefault="0039026C" w:rsidP="00E066ED">
      <w:pPr>
        <w:pStyle w:val="Textoindependiente"/>
        <w:spacing w:after="120"/>
        <w:rPr>
          <w:sz w:val="24"/>
          <w:szCs w:val="24"/>
          <w:lang w:val="en-GB"/>
        </w:rPr>
      </w:pPr>
      <w:r>
        <w:rPr>
          <w:sz w:val="24"/>
          <w:szCs w:val="24"/>
          <w:lang w:val="en-GB"/>
        </w:rPr>
        <w:t>Candidates for</w:t>
      </w:r>
      <w:r w:rsidR="00C34E36">
        <w:rPr>
          <w:sz w:val="24"/>
          <w:szCs w:val="24"/>
          <w:lang w:val="en-GB"/>
        </w:rPr>
        <w:t xml:space="preserve"> scholarships for</w:t>
      </w:r>
      <w:r>
        <w:rPr>
          <w:sz w:val="24"/>
          <w:szCs w:val="24"/>
          <w:lang w:val="en-GB"/>
        </w:rPr>
        <w:t xml:space="preserve"> the IOC </w:t>
      </w:r>
      <w:r w:rsidR="00E84B27">
        <w:rPr>
          <w:sz w:val="24"/>
          <w:szCs w:val="24"/>
          <w:lang w:val="en-GB"/>
        </w:rPr>
        <w:t>m</w:t>
      </w:r>
      <w:r w:rsidR="000827A5" w:rsidRPr="00E8423F">
        <w:rPr>
          <w:sz w:val="24"/>
          <w:szCs w:val="24"/>
          <w:lang w:val="en-GB"/>
        </w:rPr>
        <w:t>aster's programme must meet the following requirements:</w:t>
      </w:r>
    </w:p>
    <w:p w14:paraId="5A3B8733" w14:textId="7E992AA7" w:rsidR="000827A5" w:rsidRPr="00E8423F" w:rsidRDefault="00080783" w:rsidP="00E066ED">
      <w:pPr>
        <w:pStyle w:val="Prrafodelista"/>
        <w:numPr>
          <w:ilvl w:val="0"/>
          <w:numId w:val="11"/>
        </w:numPr>
        <w:tabs>
          <w:tab w:val="left" w:pos="10348"/>
        </w:tabs>
        <w:ind w:right="425"/>
        <w:jc w:val="both"/>
        <w:rPr>
          <w:rFonts w:ascii="Times New Roman" w:hAnsi="Times New Roman"/>
          <w:sz w:val="24"/>
          <w:szCs w:val="24"/>
        </w:rPr>
      </w:pPr>
      <w:r w:rsidRPr="00E8423F">
        <w:rPr>
          <w:rFonts w:ascii="Times New Roman" w:hAnsi="Times New Roman"/>
          <w:sz w:val="24"/>
          <w:szCs w:val="24"/>
        </w:rPr>
        <w:t xml:space="preserve">Hold </w:t>
      </w:r>
      <w:r w:rsidR="000827A5" w:rsidRPr="00E8423F">
        <w:rPr>
          <w:rFonts w:ascii="Times New Roman" w:hAnsi="Times New Roman"/>
          <w:sz w:val="24"/>
          <w:szCs w:val="24"/>
        </w:rPr>
        <w:t xml:space="preserve">a university degree, preferably in agronomy, agricultural industries or food technology. </w:t>
      </w:r>
    </w:p>
    <w:p w14:paraId="6F3B9509" w14:textId="732291A1" w:rsidR="000827A5" w:rsidRPr="00E8423F" w:rsidRDefault="00E84B27" w:rsidP="00E066ED">
      <w:pPr>
        <w:pStyle w:val="Prrafodelista"/>
        <w:numPr>
          <w:ilvl w:val="0"/>
          <w:numId w:val="11"/>
        </w:numPr>
        <w:tabs>
          <w:tab w:val="left" w:pos="10348"/>
        </w:tabs>
        <w:ind w:right="425"/>
        <w:jc w:val="both"/>
        <w:rPr>
          <w:rFonts w:ascii="Times New Roman" w:hAnsi="Times New Roman"/>
          <w:sz w:val="24"/>
          <w:szCs w:val="24"/>
        </w:rPr>
      </w:pPr>
      <w:r>
        <w:rPr>
          <w:rFonts w:ascii="Times New Roman" w:hAnsi="Times New Roman"/>
          <w:sz w:val="24"/>
          <w:szCs w:val="24"/>
        </w:rPr>
        <w:t>Have a sound k</w:t>
      </w:r>
      <w:r w:rsidR="000827A5" w:rsidRPr="00E8423F">
        <w:rPr>
          <w:rFonts w:ascii="Times New Roman" w:hAnsi="Times New Roman"/>
          <w:sz w:val="24"/>
          <w:szCs w:val="24"/>
        </w:rPr>
        <w:t xml:space="preserve">nowledge of Spanish, </w:t>
      </w:r>
      <w:r w:rsidR="00D939ED" w:rsidRPr="00E8423F">
        <w:rPr>
          <w:rFonts w:ascii="Times New Roman" w:hAnsi="Times New Roman"/>
          <w:sz w:val="24"/>
          <w:szCs w:val="24"/>
        </w:rPr>
        <w:t xml:space="preserve">the </w:t>
      </w:r>
      <w:r w:rsidR="000827A5" w:rsidRPr="00E8423F">
        <w:rPr>
          <w:rFonts w:ascii="Times New Roman" w:hAnsi="Times New Roman"/>
          <w:sz w:val="24"/>
          <w:szCs w:val="24"/>
        </w:rPr>
        <w:t xml:space="preserve">language in which the courses </w:t>
      </w:r>
      <w:r w:rsidR="00D939ED" w:rsidRPr="00E8423F">
        <w:rPr>
          <w:rFonts w:ascii="Times New Roman" w:hAnsi="Times New Roman"/>
          <w:sz w:val="24"/>
          <w:szCs w:val="24"/>
        </w:rPr>
        <w:t xml:space="preserve">are </w:t>
      </w:r>
      <w:r w:rsidR="00CF2550" w:rsidRPr="00E8423F">
        <w:rPr>
          <w:rFonts w:ascii="Times New Roman" w:hAnsi="Times New Roman"/>
          <w:sz w:val="24"/>
          <w:szCs w:val="24"/>
        </w:rPr>
        <w:t>held</w:t>
      </w:r>
      <w:r w:rsidR="00B56E6D">
        <w:rPr>
          <w:rFonts w:ascii="Times New Roman" w:hAnsi="Times New Roman"/>
          <w:sz w:val="24"/>
          <w:szCs w:val="24"/>
        </w:rPr>
        <w:t>,</w:t>
      </w:r>
      <w:r w:rsidR="00B56E6D">
        <w:rPr>
          <w:rFonts w:ascii="Times New Roman" w:hAnsi="Times New Roman"/>
          <w:sz w:val="24"/>
          <w:szCs w:val="24"/>
        </w:rPr>
        <w:br/>
        <w:t>(for candidates whose first language is not Spanish, an intensive course will be given in September 2021).</w:t>
      </w:r>
      <w:r w:rsidR="000827A5" w:rsidRPr="00E8423F">
        <w:rPr>
          <w:rFonts w:ascii="Times New Roman" w:hAnsi="Times New Roman"/>
          <w:sz w:val="24"/>
          <w:szCs w:val="24"/>
        </w:rPr>
        <w:t xml:space="preserve"> </w:t>
      </w:r>
    </w:p>
    <w:p w14:paraId="5095E45A" w14:textId="15808672" w:rsidR="00D939ED" w:rsidRPr="00E8423F" w:rsidRDefault="00E84B27" w:rsidP="00E066ED">
      <w:pPr>
        <w:pStyle w:val="Prrafodelista"/>
        <w:numPr>
          <w:ilvl w:val="0"/>
          <w:numId w:val="11"/>
        </w:numPr>
        <w:tabs>
          <w:tab w:val="left" w:pos="10348"/>
        </w:tabs>
        <w:ind w:right="425"/>
        <w:jc w:val="both"/>
        <w:rPr>
          <w:rFonts w:ascii="Times New Roman" w:hAnsi="Times New Roman"/>
          <w:sz w:val="24"/>
          <w:szCs w:val="24"/>
        </w:rPr>
      </w:pPr>
      <w:r>
        <w:rPr>
          <w:rFonts w:ascii="Times New Roman" w:hAnsi="Times New Roman"/>
          <w:sz w:val="24"/>
          <w:szCs w:val="24"/>
        </w:rPr>
        <w:t>Have a sound k</w:t>
      </w:r>
      <w:r w:rsidR="000827A5" w:rsidRPr="00E8423F">
        <w:rPr>
          <w:rFonts w:ascii="Times New Roman" w:hAnsi="Times New Roman"/>
          <w:sz w:val="24"/>
          <w:szCs w:val="24"/>
        </w:rPr>
        <w:t xml:space="preserve">nowledge of English </w:t>
      </w:r>
      <w:r w:rsidR="00D939ED" w:rsidRPr="00E8423F">
        <w:rPr>
          <w:rFonts w:ascii="Times New Roman" w:hAnsi="Times New Roman"/>
          <w:sz w:val="24"/>
          <w:szCs w:val="24"/>
        </w:rPr>
        <w:t xml:space="preserve">(intermediate </w:t>
      </w:r>
      <w:r w:rsidR="000827A5" w:rsidRPr="00E8423F">
        <w:rPr>
          <w:rFonts w:ascii="Times New Roman" w:hAnsi="Times New Roman"/>
          <w:sz w:val="24"/>
          <w:szCs w:val="24"/>
        </w:rPr>
        <w:t>level</w:t>
      </w:r>
      <w:r w:rsidR="00D939ED" w:rsidRPr="00E8423F">
        <w:rPr>
          <w:rFonts w:ascii="Times New Roman" w:hAnsi="Times New Roman"/>
          <w:sz w:val="24"/>
          <w:szCs w:val="24"/>
        </w:rPr>
        <w:t>)</w:t>
      </w:r>
      <w:r w:rsidR="000827A5" w:rsidRPr="00E8423F">
        <w:rPr>
          <w:rFonts w:ascii="Times New Roman" w:hAnsi="Times New Roman"/>
          <w:sz w:val="24"/>
          <w:szCs w:val="24"/>
        </w:rPr>
        <w:t xml:space="preserve">, </w:t>
      </w:r>
      <w:r w:rsidR="00CF2550" w:rsidRPr="00E8423F">
        <w:rPr>
          <w:rFonts w:ascii="Times New Roman" w:hAnsi="Times New Roman"/>
          <w:sz w:val="24"/>
          <w:szCs w:val="24"/>
        </w:rPr>
        <w:t xml:space="preserve">for </w:t>
      </w:r>
      <w:r w:rsidR="00B56E6D">
        <w:rPr>
          <w:rFonts w:ascii="Times New Roman" w:hAnsi="Times New Roman"/>
          <w:sz w:val="24"/>
          <w:szCs w:val="24"/>
        </w:rPr>
        <w:t>understanding</w:t>
      </w:r>
      <w:r w:rsidR="00CF2550" w:rsidRPr="00E8423F">
        <w:rPr>
          <w:rFonts w:ascii="Times New Roman" w:hAnsi="Times New Roman"/>
          <w:sz w:val="24"/>
          <w:szCs w:val="24"/>
        </w:rPr>
        <w:t xml:space="preserve"> </w:t>
      </w:r>
      <w:r w:rsidR="00D939ED" w:rsidRPr="00E8423F">
        <w:rPr>
          <w:rFonts w:ascii="Times New Roman" w:hAnsi="Times New Roman"/>
          <w:sz w:val="24"/>
          <w:szCs w:val="24"/>
        </w:rPr>
        <w:t xml:space="preserve">scientific </w:t>
      </w:r>
      <w:r w:rsidR="00CF2550" w:rsidRPr="00E8423F">
        <w:rPr>
          <w:rFonts w:ascii="Times New Roman" w:hAnsi="Times New Roman"/>
          <w:sz w:val="24"/>
          <w:szCs w:val="24"/>
        </w:rPr>
        <w:t xml:space="preserve">documents </w:t>
      </w:r>
      <w:r w:rsidR="00D939ED" w:rsidRPr="00E8423F">
        <w:rPr>
          <w:rFonts w:ascii="Times New Roman" w:hAnsi="Times New Roman"/>
          <w:sz w:val="24"/>
          <w:szCs w:val="24"/>
        </w:rPr>
        <w:t xml:space="preserve">and references in English </w:t>
      </w:r>
      <w:r w:rsidR="000827A5" w:rsidRPr="00E8423F">
        <w:rPr>
          <w:rFonts w:ascii="Times New Roman" w:hAnsi="Times New Roman"/>
          <w:sz w:val="24"/>
          <w:szCs w:val="24"/>
        </w:rPr>
        <w:t xml:space="preserve">that </w:t>
      </w:r>
      <w:r w:rsidR="00D939ED" w:rsidRPr="00E8423F">
        <w:rPr>
          <w:rFonts w:ascii="Times New Roman" w:hAnsi="Times New Roman"/>
          <w:sz w:val="24"/>
          <w:szCs w:val="24"/>
        </w:rPr>
        <w:t xml:space="preserve">will be </w:t>
      </w:r>
      <w:r w:rsidR="00D01064" w:rsidRPr="00E8423F">
        <w:rPr>
          <w:rFonts w:ascii="Times New Roman" w:hAnsi="Times New Roman"/>
          <w:sz w:val="24"/>
          <w:szCs w:val="24"/>
        </w:rPr>
        <w:t xml:space="preserve">distributed to </w:t>
      </w:r>
      <w:r w:rsidR="00D939ED" w:rsidRPr="00E8423F">
        <w:rPr>
          <w:rFonts w:ascii="Times New Roman" w:hAnsi="Times New Roman"/>
          <w:sz w:val="24"/>
          <w:szCs w:val="24"/>
        </w:rPr>
        <w:t>participants</w:t>
      </w:r>
      <w:r w:rsidR="000827A5" w:rsidRPr="00E8423F">
        <w:rPr>
          <w:rFonts w:ascii="Times New Roman" w:hAnsi="Times New Roman"/>
          <w:sz w:val="24"/>
          <w:szCs w:val="24"/>
        </w:rPr>
        <w:t>.</w:t>
      </w:r>
    </w:p>
    <w:p w14:paraId="2076C62B" w14:textId="107DBC0F" w:rsidR="00D939ED" w:rsidRPr="00E8423F" w:rsidRDefault="00D939ED" w:rsidP="00E066ED">
      <w:pPr>
        <w:pStyle w:val="Prrafodelista"/>
        <w:numPr>
          <w:ilvl w:val="0"/>
          <w:numId w:val="11"/>
        </w:numPr>
        <w:autoSpaceDE w:val="0"/>
        <w:autoSpaceDN w:val="0"/>
        <w:adjustRightInd w:val="0"/>
        <w:jc w:val="both"/>
        <w:rPr>
          <w:sz w:val="24"/>
          <w:szCs w:val="24"/>
        </w:rPr>
      </w:pPr>
      <w:r w:rsidRPr="00E8423F">
        <w:rPr>
          <w:rFonts w:ascii="Times New Roman" w:hAnsi="Times New Roman"/>
          <w:sz w:val="24"/>
          <w:szCs w:val="24"/>
        </w:rPr>
        <w:t>Have training or initial experience in the olive sector.</w:t>
      </w:r>
    </w:p>
    <w:p w14:paraId="65BC38C0" w14:textId="7EC8577D" w:rsidR="0095458E" w:rsidRPr="00205E48" w:rsidRDefault="00867888" w:rsidP="00E066ED">
      <w:pPr>
        <w:pStyle w:val="Textoindependiente"/>
        <w:rPr>
          <w:sz w:val="24"/>
          <w:szCs w:val="24"/>
          <w:lang w:val="en-GB"/>
        </w:rPr>
      </w:pPr>
      <w:r w:rsidRPr="00E8423F">
        <w:rPr>
          <w:sz w:val="24"/>
          <w:szCs w:val="24"/>
          <w:lang w:val="en-GB"/>
        </w:rPr>
        <w:t xml:space="preserve">Applications must be sent to </w:t>
      </w:r>
      <w:hyperlink r:id="rId9" w:history="1">
        <w:r w:rsidR="003D54C3" w:rsidRPr="00E8423F">
          <w:rPr>
            <w:rStyle w:val="Hipervnculo"/>
            <w:sz w:val="24"/>
            <w:szCs w:val="24"/>
            <w:lang w:val="en-GB"/>
          </w:rPr>
          <w:t>iooc@internationaloliveoil.org</w:t>
        </w:r>
        <w:r w:rsidR="003D54C3" w:rsidRPr="00E84B27">
          <w:rPr>
            <w:rStyle w:val="Hipervnculo"/>
            <w:sz w:val="24"/>
            <w:szCs w:val="24"/>
            <w:u w:val="none"/>
            <w:lang w:val="en-GB"/>
          </w:rPr>
          <w:t xml:space="preserve"> </w:t>
        </w:r>
      </w:hyperlink>
      <w:r w:rsidR="003D54C3" w:rsidRPr="00E8423F">
        <w:rPr>
          <w:sz w:val="24"/>
          <w:szCs w:val="24"/>
          <w:lang w:val="en-GB"/>
        </w:rPr>
        <w:t xml:space="preserve">and be </w:t>
      </w:r>
      <w:r w:rsidRPr="00E8423F">
        <w:rPr>
          <w:sz w:val="24"/>
          <w:szCs w:val="24"/>
          <w:lang w:val="en-GB"/>
        </w:rPr>
        <w:t xml:space="preserve">accompanied by the application </w:t>
      </w:r>
      <w:r w:rsidRPr="00205E48">
        <w:rPr>
          <w:sz w:val="24"/>
          <w:szCs w:val="24"/>
          <w:lang w:val="en-GB"/>
        </w:rPr>
        <w:t xml:space="preserve">form </w:t>
      </w:r>
      <w:r w:rsidR="003D54C3" w:rsidRPr="00205E48">
        <w:rPr>
          <w:sz w:val="24"/>
          <w:szCs w:val="24"/>
          <w:lang w:val="en-GB"/>
        </w:rPr>
        <w:t>in Annex I</w:t>
      </w:r>
      <w:r w:rsidRPr="00205E48">
        <w:rPr>
          <w:sz w:val="24"/>
          <w:szCs w:val="24"/>
          <w:lang w:val="en-GB"/>
        </w:rPr>
        <w:t xml:space="preserve">. </w:t>
      </w:r>
      <w:r w:rsidR="00D939ED" w:rsidRPr="00205E48">
        <w:rPr>
          <w:sz w:val="24"/>
          <w:szCs w:val="24"/>
          <w:lang w:val="en-GB"/>
        </w:rPr>
        <w:t xml:space="preserve">They </w:t>
      </w:r>
      <w:r w:rsidRPr="00205E48">
        <w:rPr>
          <w:sz w:val="24"/>
          <w:szCs w:val="24"/>
          <w:lang w:val="en-GB"/>
        </w:rPr>
        <w:t xml:space="preserve">must also be </w:t>
      </w:r>
      <w:r w:rsidR="00E84B27" w:rsidRPr="00205E48">
        <w:rPr>
          <w:sz w:val="24"/>
          <w:szCs w:val="24"/>
          <w:lang w:val="en-GB"/>
        </w:rPr>
        <w:t>uploaded</w:t>
      </w:r>
      <w:r w:rsidRPr="00205E48">
        <w:rPr>
          <w:sz w:val="24"/>
          <w:szCs w:val="24"/>
          <w:lang w:val="en-GB"/>
        </w:rPr>
        <w:t xml:space="preserve"> </w:t>
      </w:r>
      <w:r w:rsidR="00E84B27" w:rsidRPr="00205E48">
        <w:rPr>
          <w:sz w:val="24"/>
          <w:szCs w:val="24"/>
          <w:lang w:val="en-GB"/>
        </w:rPr>
        <w:t>to</w:t>
      </w:r>
      <w:r w:rsidRPr="00205E48">
        <w:rPr>
          <w:sz w:val="24"/>
          <w:szCs w:val="24"/>
          <w:lang w:val="en-GB"/>
        </w:rPr>
        <w:t xml:space="preserve"> </w:t>
      </w:r>
      <w:hyperlink r:id="rId10" w:history="1">
        <w:r w:rsidR="00205E48" w:rsidRPr="00205E48">
          <w:rPr>
            <w:rStyle w:val="Hipervnculo"/>
            <w:sz w:val="24"/>
            <w:szCs w:val="24"/>
            <w:lang w:val="en-GB"/>
          </w:rPr>
          <w:t>http://www.masterolivicultura.org/index_in.html</w:t>
        </w:r>
      </w:hyperlink>
      <w:r w:rsidR="00E84B27" w:rsidRPr="00205E48">
        <w:rPr>
          <w:rStyle w:val="Hipervnculo"/>
          <w:color w:val="auto"/>
          <w:sz w:val="24"/>
          <w:szCs w:val="24"/>
          <w:u w:val="none"/>
          <w:lang w:val="en-GB"/>
        </w:rPr>
        <w:t>.</w:t>
      </w:r>
    </w:p>
    <w:p w14:paraId="4A0F1F04" w14:textId="4125C461" w:rsidR="00E52105" w:rsidRPr="00E8423F" w:rsidRDefault="00E52105" w:rsidP="00E066ED">
      <w:pPr>
        <w:pStyle w:val="Textoindependiente"/>
        <w:rPr>
          <w:sz w:val="24"/>
          <w:szCs w:val="24"/>
          <w:lang w:val="en-GB"/>
        </w:rPr>
      </w:pPr>
    </w:p>
    <w:p w14:paraId="48B0D034" w14:textId="27EF46BC" w:rsidR="00E52105" w:rsidRPr="00E8423F" w:rsidRDefault="00E84B27" w:rsidP="00E066ED">
      <w:pPr>
        <w:pStyle w:val="Textoindependiente"/>
        <w:rPr>
          <w:sz w:val="24"/>
          <w:szCs w:val="24"/>
          <w:lang w:val="en-GB"/>
        </w:rPr>
      </w:pPr>
      <w:r>
        <w:rPr>
          <w:sz w:val="24"/>
          <w:szCs w:val="24"/>
          <w:lang w:val="en-GB"/>
        </w:rPr>
        <w:t>Copies</w:t>
      </w:r>
      <w:r w:rsidR="00E52105" w:rsidRPr="00E8423F">
        <w:rPr>
          <w:sz w:val="24"/>
          <w:szCs w:val="24"/>
          <w:lang w:val="en-GB"/>
        </w:rPr>
        <w:t xml:space="preserve"> of the following should be sent to the IOC with the application form:</w:t>
      </w:r>
    </w:p>
    <w:p w14:paraId="4310D03E" w14:textId="77777777" w:rsidR="00E84B27" w:rsidRDefault="00E84B27" w:rsidP="00E066ED">
      <w:pPr>
        <w:pStyle w:val="Textoindependiente"/>
        <w:numPr>
          <w:ilvl w:val="0"/>
          <w:numId w:val="12"/>
        </w:numPr>
        <w:rPr>
          <w:sz w:val="24"/>
          <w:szCs w:val="24"/>
          <w:lang w:val="en-GB"/>
        </w:rPr>
        <w:sectPr w:rsidR="00E84B27" w:rsidSect="00E74D9C">
          <w:headerReference w:type="default" r:id="rId11"/>
          <w:footerReference w:type="default" r:id="rId12"/>
          <w:pgSz w:w="11907" w:h="16840" w:code="9"/>
          <w:pgMar w:top="1440" w:right="1080" w:bottom="1440" w:left="1080" w:header="284" w:footer="562" w:gutter="0"/>
          <w:paperSrc w:first="2" w:other="2"/>
          <w:cols w:space="720"/>
          <w:docGrid w:linePitch="272"/>
        </w:sectPr>
      </w:pPr>
    </w:p>
    <w:p w14:paraId="4230492F" w14:textId="6AC5D888" w:rsidR="00E52105" w:rsidRPr="00E8423F" w:rsidRDefault="00E52105" w:rsidP="00E066ED">
      <w:pPr>
        <w:pStyle w:val="Textoindependiente"/>
        <w:numPr>
          <w:ilvl w:val="0"/>
          <w:numId w:val="12"/>
        </w:numPr>
        <w:rPr>
          <w:sz w:val="24"/>
          <w:szCs w:val="24"/>
          <w:lang w:val="en-GB"/>
        </w:rPr>
      </w:pPr>
      <w:r w:rsidRPr="00E8423F">
        <w:rPr>
          <w:sz w:val="24"/>
          <w:szCs w:val="24"/>
          <w:lang w:val="en-GB"/>
        </w:rPr>
        <w:t>National identity card (or passport)</w:t>
      </w:r>
    </w:p>
    <w:p w14:paraId="5174784C" w14:textId="77777777" w:rsidR="00E52105" w:rsidRPr="00E8423F" w:rsidRDefault="00E52105" w:rsidP="00E066ED">
      <w:pPr>
        <w:pStyle w:val="Textoindependiente"/>
        <w:numPr>
          <w:ilvl w:val="0"/>
          <w:numId w:val="12"/>
        </w:numPr>
        <w:rPr>
          <w:sz w:val="24"/>
          <w:szCs w:val="24"/>
          <w:lang w:val="en-GB"/>
        </w:rPr>
      </w:pPr>
      <w:r w:rsidRPr="00E8423F">
        <w:rPr>
          <w:sz w:val="24"/>
          <w:szCs w:val="24"/>
          <w:lang w:val="en-GB"/>
        </w:rPr>
        <w:t>University degree</w:t>
      </w:r>
    </w:p>
    <w:p w14:paraId="7C37EED9" w14:textId="77777777" w:rsidR="00E52105" w:rsidRPr="00E8423F" w:rsidRDefault="00E52105" w:rsidP="00E066ED">
      <w:pPr>
        <w:pStyle w:val="Textoindependiente"/>
        <w:numPr>
          <w:ilvl w:val="0"/>
          <w:numId w:val="12"/>
        </w:numPr>
        <w:rPr>
          <w:sz w:val="24"/>
          <w:szCs w:val="24"/>
          <w:lang w:val="en-GB"/>
        </w:rPr>
      </w:pPr>
      <w:r w:rsidRPr="00E8423F">
        <w:rPr>
          <w:sz w:val="24"/>
          <w:szCs w:val="24"/>
          <w:lang w:val="en-GB"/>
        </w:rPr>
        <w:t>Transcript of grades</w:t>
      </w:r>
    </w:p>
    <w:p w14:paraId="08D2E29D" w14:textId="77777777" w:rsidR="00E52105" w:rsidRPr="00E8423F" w:rsidRDefault="00E52105" w:rsidP="00E066ED">
      <w:pPr>
        <w:pStyle w:val="Textoindependiente"/>
        <w:numPr>
          <w:ilvl w:val="0"/>
          <w:numId w:val="12"/>
        </w:numPr>
        <w:rPr>
          <w:sz w:val="24"/>
          <w:szCs w:val="24"/>
          <w:lang w:val="en-GB"/>
        </w:rPr>
      </w:pPr>
      <w:r w:rsidRPr="00E8423F">
        <w:rPr>
          <w:sz w:val="24"/>
          <w:szCs w:val="24"/>
          <w:lang w:val="en-GB"/>
        </w:rPr>
        <w:t>Curriculum vitae</w:t>
      </w:r>
    </w:p>
    <w:p w14:paraId="1D4C442E" w14:textId="7E52247B" w:rsidR="00E52105" w:rsidRPr="00E8423F" w:rsidRDefault="00E84B27" w:rsidP="00E066ED">
      <w:pPr>
        <w:pStyle w:val="Textoindependiente"/>
        <w:numPr>
          <w:ilvl w:val="0"/>
          <w:numId w:val="12"/>
        </w:numPr>
        <w:rPr>
          <w:sz w:val="24"/>
          <w:szCs w:val="24"/>
          <w:lang w:val="en-GB"/>
        </w:rPr>
      </w:pPr>
      <w:r>
        <w:rPr>
          <w:sz w:val="24"/>
          <w:szCs w:val="24"/>
          <w:lang w:val="en-GB"/>
        </w:rPr>
        <w:t>Cover letter</w:t>
      </w:r>
    </w:p>
    <w:p w14:paraId="7DBF9FC3" w14:textId="77777777" w:rsidR="00E84B27" w:rsidRDefault="00E84B27" w:rsidP="00E066ED">
      <w:pPr>
        <w:pStyle w:val="Textoindependiente"/>
        <w:rPr>
          <w:sz w:val="24"/>
          <w:szCs w:val="24"/>
          <w:lang w:val="en-GB"/>
        </w:rPr>
        <w:sectPr w:rsidR="00E84B27" w:rsidSect="00E84B27">
          <w:type w:val="continuous"/>
          <w:pgSz w:w="11907" w:h="16840" w:code="9"/>
          <w:pgMar w:top="1440" w:right="1080" w:bottom="1440" w:left="1080" w:header="284" w:footer="562" w:gutter="0"/>
          <w:paperSrc w:first="2" w:other="2"/>
          <w:cols w:num="2" w:space="720"/>
          <w:docGrid w:linePitch="272"/>
        </w:sectPr>
      </w:pPr>
    </w:p>
    <w:p w14:paraId="7CAAFBDC" w14:textId="7711B7A8" w:rsidR="00867888" w:rsidRPr="00E8423F" w:rsidRDefault="00867888" w:rsidP="00E066ED">
      <w:pPr>
        <w:pStyle w:val="Textoindependiente"/>
        <w:rPr>
          <w:sz w:val="24"/>
          <w:szCs w:val="24"/>
          <w:lang w:val="en-GB"/>
        </w:rPr>
      </w:pPr>
    </w:p>
    <w:p w14:paraId="27E7D143" w14:textId="607E66E8" w:rsidR="00867888" w:rsidRPr="00E8423F" w:rsidRDefault="00867888" w:rsidP="00E066ED">
      <w:pPr>
        <w:autoSpaceDE w:val="0"/>
        <w:autoSpaceDN w:val="0"/>
        <w:adjustRightInd w:val="0"/>
        <w:jc w:val="both"/>
        <w:rPr>
          <w:b/>
          <w:sz w:val="24"/>
          <w:szCs w:val="24"/>
          <w:u w:val="single"/>
          <w:lang w:val="en-GB"/>
        </w:rPr>
      </w:pPr>
      <w:bookmarkStart w:id="0" w:name="_Hlk5025085"/>
      <w:r w:rsidRPr="00E8423F">
        <w:rPr>
          <w:b/>
          <w:sz w:val="24"/>
          <w:szCs w:val="24"/>
          <w:u w:val="single"/>
          <w:lang w:val="en-GB"/>
        </w:rPr>
        <w:t xml:space="preserve">Deadline for receipt of proposals: </w:t>
      </w:r>
      <w:r w:rsidR="005D0CC4" w:rsidRPr="00E8423F">
        <w:rPr>
          <w:b/>
          <w:sz w:val="24"/>
          <w:szCs w:val="24"/>
          <w:u w:val="single"/>
          <w:lang w:val="en-GB"/>
        </w:rPr>
        <w:t>30 April 2021</w:t>
      </w:r>
    </w:p>
    <w:p w14:paraId="0353C2DF" w14:textId="77777777" w:rsidR="00867888" w:rsidRPr="00E8423F" w:rsidRDefault="00867888" w:rsidP="00E066ED">
      <w:pPr>
        <w:autoSpaceDE w:val="0"/>
        <w:autoSpaceDN w:val="0"/>
        <w:adjustRightInd w:val="0"/>
        <w:jc w:val="both"/>
        <w:rPr>
          <w:sz w:val="24"/>
          <w:szCs w:val="24"/>
          <w:lang w:val="en-GB"/>
        </w:rPr>
      </w:pPr>
    </w:p>
    <w:p w14:paraId="3B4C8244" w14:textId="43C89E97" w:rsidR="00E731BB" w:rsidRDefault="00867888" w:rsidP="00E066ED">
      <w:pPr>
        <w:autoSpaceDE w:val="0"/>
        <w:autoSpaceDN w:val="0"/>
        <w:adjustRightInd w:val="0"/>
        <w:jc w:val="both"/>
        <w:rPr>
          <w:sz w:val="24"/>
          <w:szCs w:val="24"/>
          <w:lang w:val="en-GB"/>
        </w:rPr>
      </w:pPr>
      <w:r w:rsidRPr="00E8423F">
        <w:rPr>
          <w:sz w:val="24"/>
          <w:szCs w:val="24"/>
          <w:lang w:val="en-GB"/>
        </w:rPr>
        <w:lastRenderedPageBreak/>
        <w:t xml:space="preserve">The </w:t>
      </w:r>
      <w:r w:rsidR="00E84B27">
        <w:rPr>
          <w:sz w:val="24"/>
          <w:szCs w:val="24"/>
          <w:lang w:val="en-GB"/>
        </w:rPr>
        <w:t>m</w:t>
      </w:r>
      <w:r w:rsidR="002D0143" w:rsidRPr="00E8423F">
        <w:rPr>
          <w:sz w:val="24"/>
          <w:szCs w:val="24"/>
          <w:lang w:val="en-GB"/>
        </w:rPr>
        <w:t xml:space="preserve">aster's </w:t>
      </w:r>
      <w:r w:rsidRPr="00E8423F">
        <w:rPr>
          <w:sz w:val="24"/>
          <w:szCs w:val="24"/>
          <w:lang w:val="en-GB"/>
        </w:rPr>
        <w:t xml:space="preserve">programme </w:t>
      </w:r>
      <w:r w:rsidR="003D54C3" w:rsidRPr="00E8423F">
        <w:rPr>
          <w:sz w:val="24"/>
          <w:szCs w:val="24"/>
          <w:lang w:val="en-GB"/>
        </w:rPr>
        <w:t xml:space="preserve">takes place </w:t>
      </w:r>
      <w:r w:rsidRPr="00E8423F">
        <w:rPr>
          <w:sz w:val="24"/>
          <w:szCs w:val="24"/>
          <w:lang w:val="en-GB"/>
        </w:rPr>
        <w:t>over two academic years</w:t>
      </w:r>
      <w:r w:rsidR="00E84B27">
        <w:rPr>
          <w:sz w:val="24"/>
          <w:szCs w:val="24"/>
          <w:lang w:val="en-GB"/>
        </w:rPr>
        <w:t>.</w:t>
      </w:r>
      <w:r w:rsidR="003D54C3" w:rsidRPr="00E8423F">
        <w:rPr>
          <w:sz w:val="24"/>
          <w:szCs w:val="24"/>
          <w:lang w:val="en-GB"/>
        </w:rPr>
        <w:t xml:space="preserve"> </w:t>
      </w:r>
      <w:r w:rsidR="00E84B27">
        <w:rPr>
          <w:sz w:val="24"/>
          <w:szCs w:val="24"/>
          <w:lang w:val="en-GB"/>
        </w:rPr>
        <w:t>T</w:t>
      </w:r>
      <w:r w:rsidRPr="00E8423F">
        <w:rPr>
          <w:sz w:val="24"/>
          <w:szCs w:val="24"/>
          <w:lang w:val="en-GB"/>
        </w:rPr>
        <w:t xml:space="preserve">he first </w:t>
      </w:r>
      <w:r w:rsidR="00E84B27">
        <w:rPr>
          <w:sz w:val="24"/>
          <w:szCs w:val="24"/>
          <w:lang w:val="en-GB"/>
        </w:rPr>
        <w:t xml:space="preserve">year </w:t>
      </w:r>
      <w:r w:rsidRPr="00E8423F">
        <w:rPr>
          <w:sz w:val="24"/>
          <w:szCs w:val="24"/>
          <w:lang w:val="en-GB"/>
        </w:rPr>
        <w:t>covers the postgraduate specialisation course</w:t>
      </w:r>
      <w:r w:rsidR="00E84B27">
        <w:rPr>
          <w:sz w:val="24"/>
          <w:szCs w:val="24"/>
          <w:lang w:val="en-GB"/>
        </w:rPr>
        <w:t>,</w:t>
      </w:r>
      <w:r w:rsidRPr="00E8423F">
        <w:rPr>
          <w:sz w:val="24"/>
          <w:szCs w:val="24"/>
          <w:lang w:val="en-GB"/>
        </w:rPr>
        <w:t xml:space="preserve"> and the second</w:t>
      </w:r>
      <w:r w:rsidR="00E731BB">
        <w:rPr>
          <w:sz w:val="24"/>
          <w:szCs w:val="24"/>
          <w:lang w:val="en-GB"/>
        </w:rPr>
        <w:t xml:space="preserve"> year will be dedicated to</w:t>
      </w:r>
      <w:r w:rsidR="00E84B27">
        <w:rPr>
          <w:sz w:val="24"/>
          <w:szCs w:val="24"/>
          <w:lang w:val="en-GB"/>
        </w:rPr>
        <w:t xml:space="preserve"> an</w:t>
      </w:r>
      <w:r w:rsidR="003D54C3" w:rsidRPr="00E8423F">
        <w:rPr>
          <w:sz w:val="24"/>
          <w:szCs w:val="24"/>
          <w:lang w:val="en-GB"/>
        </w:rPr>
        <w:t xml:space="preserve"> </w:t>
      </w:r>
      <w:r w:rsidRPr="00E8423F">
        <w:rPr>
          <w:sz w:val="24"/>
          <w:szCs w:val="24"/>
          <w:lang w:val="en-GB"/>
        </w:rPr>
        <w:t>introduction to research</w:t>
      </w:r>
      <w:r w:rsidR="00E84B27">
        <w:rPr>
          <w:sz w:val="24"/>
          <w:szCs w:val="24"/>
          <w:lang w:val="en-GB"/>
        </w:rPr>
        <w:t>,</w:t>
      </w:r>
      <w:r w:rsidRPr="00E8423F">
        <w:rPr>
          <w:sz w:val="24"/>
          <w:szCs w:val="24"/>
          <w:lang w:val="en-GB"/>
        </w:rPr>
        <w:t xml:space="preserve"> </w:t>
      </w:r>
      <w:r w:rsidR="00E731BB">
        <w:rPr>
          <w:sz w:val="24"/>
          <w:szCs w:val="24"/>
          <w:lang w:val="en-GB"/>
        </w:rPr>
        <w:t xml:space="preserve">which will </w:t>
      </w:r>
      <w:r w:rsidRPr="00E8423F">
        <w:rPr>
          <w:sz w:val="24"/>
          <w:szCs w:val="24"/>
          <w:lang w:val="en-GB"/>
        </w:rPr>
        <w:t>lead to the</w:t>
      </w:r>
      <w:r w:rsidR="00E84B27">
        <w:rPr>
          <w:sz w:val="24"/>
          <w:szCs w:val="24"/>
          <w:lang w:val="en-GB"/>
        </w:rPr>
        <w:t xml:space="preserve"> final</w:t>
      </w:r>
      <w:r w:rsidRPr="00E8423F">
        <w:rPr>
          <w:sz w:val="24"/>
          <w:szCs w:val="24"/>
          <w:lang w:val="en-GB"/>
        </w:rPr>
        <w:t xml:space="preserve"> thesis. </w:t>
      </w:r>
    </w:p>
    <w:p w14:paraId="0278D948" w14:textId="77777777" w:rsidR="0039026C" w:rsidRDefault="0039026C" w:rsidP="00E066ED">
      <w:pPr>
        <w:autoSpaceDE w:val="0"/>
        <w:autoSpaceDN w:val="0"/>
        <w:adjustRightInd w:val="0"/>
        <w:jc w:val="both"/>
        <w:rPr>
          <w:sz w:val="24"/>
          <w:szCs w:val="24"/>
          <w:lang w:val="en-GB"/>
        </w:rPr>
      </w:pPr>
    </w:p>
    <w:p w14:paraId="3F679C16" w14:textId="1985C112" w:rsidR="00867888" w:rsidRPr="00E8423F" w:rsidRDefault="00867888" w:rsidP="00E066ED">
      <w:pPr>
        <w:autoSpaceDE w:val="0"/>
        <w:autoSpaceDN w:val="0"/>
        <w:adjustRightInd w:val="0"/>
        <w:jc w:val="both"/>
        <w:rPr>
          <w:sz w:val="24"/>
          <w:szCs w:val="24"/>
          <w:lang w:val="en-GB"/>
        </w:rPr>
      </w:pPr>
      <w:r w:rsidRPr="00E8423F">
        <w:rPr>
          <w:sz w:val="24"/>
          <w:szCs w:val="24"/>
          <w:lang w:val="en-GB"/>
        </w:rPr>
        <w:t xml:space="preserve">Only students who pass all </w:t>
      </w:r>
      <w:r w:rsidR="003D54C3" w:rsidRPr="00E8423F">
        <w:rPr>
          <w:sz w:val="24"/>
          <w:szCs w:val="24"/>
          <w:lang w:val="en-GB"/>
        </w:rPr>
        <w:t>exams in the</w:t>
      </w:r>
      <w:r w:rsidR="00E84B27">
        <w:rPr>
          <w:sz w:val="24"/>
          <w:szCs w:val="24"/>
          <w:lang w:val="en-GB"/>
        </w:rPr>
        <w:t xml:space="preserve"> postgraduate</w:t>
      </w:r>
      <w:r w:rsidR="003D54C3" w:rsidRPr="00E8423F">
        <w:rPr>
          <w:sz w:val="24"/>
          <w:szCs w:val="24"/>
          <w:lang w:val="en-GB"/>
        </w:rPr>
        <w:t xml:space="preserve"> specialisation </w:t>
      </w:r>
      <w:r w:rsidRPr="00E8423F">
        <w:rPr>
          <w:sz w:val="24"/>
          <w:szCs w:val="24"/>
          <w:lang w:val="en-GB"/>
        </w:rPr>
        <w:t xml:space="preserve">course with a mark above 7/10 will be awarded a scholarship for the second year. The subject of the thesis will also condition the award of the scholarship </w:t>
      </w:r>
      <w:r w:rsidR="003D54C3" w:rsidRPr="00E8423F">
        <w:rPr>
          <w:sz w:val="24"/>
          <w:szCs w:val="24"/>
          <w:lang w:val="en-GB"/>
        </w:rPr>
        <w:t xml:space="preserve">for the </w:t>
      </w:r>
      <w:r w:rsidRPr="00E8423F">
        <w:rPr>
          <w:sz w:val="24"/>
          <w:szCs w:val="24"/>
          <w:lang w:val="en-GB"/>
        </w:rPr>
        <w:t>second year.</w:t>
      </w:r>
    </w:p>
    <w:p w14:paraId="04DBBEE1" w14:textId="77777777" w:rsidR="00867888" w:rsidRPr="00E8423F" w:rsidRDefault="00867888" w:rsidP="00E066ED">
      <w:pPr>
        <w:autoSpaceDE w:val="0"/>
        <w:autoSpaceDN w:val="0"/>
        <w:adjustRightInd w:val="0"/>
        <w:jc w:val="both"/>
        <w:rPr>
          <w:sz w:val="24"/>
          <w:szCs w:val="24"/>
          <w:lang w:val="en-GB"/>
        </w:rPr>
      </w:pPr>
    </w:p>
    <w:p w14:paraId="7E336F74" w14:textId="77777777" w:rsidR="0039026C" w:rsidRDefault="00867888" w:rsidP="00E066ED">
      <w:pPr>
        <w:autoSpaceDE w:val="0"/>
        <w:autoSpaceDN w:val="0"/>
        <w:adjustRightInd w:val="0"/>
        <w:jc w:val="both"/>
        <w:rPr>
          <w:sz w:val="24"/>
          <w:szCs w:val="24"/>
          <w:lang w:val="en-GB"/>
        </w:rPr>
      </w:pPr>
      <w:r w:rsidRPr="001A66FA">
        <w:rPr>
          <w:b/>
          <w:bCs/>
          <w:sz w:val="24"/>
          <w:szCs w:val="24"/>
          <w:lang w:val="en-GB"/>
        </w:rPr>
        <w:t xml:space="preserve">These scholarships will only be awarded to nationals of IOC member countries who </w:t>
      </w:r>
      <w:r w:rsidR="00E84B27" w:rsidRPr="001A66FA">
        <w:rPr>
          <w:b/>
          <w:bCs/>
          <w:sz w:val="24"/>
          <w:szCs w:val="24"/>
          <w:lang w:val="en-GB"/>
        </w:rPr>
        <w:t>meet all the requirements</w:t>
      </w:r>
      <w:r w:rsidRPr="001A66FA">
        <w:rPr>
          <w:b/>
          <w:bCs/>
          <w:sz w:val="24"/>
          <w:szCs w:val="24"/>
          <w:lang w:val="en-GB"/>
        </w:rPr>
        <w:t xml:space="preserve"> </w:t>
      </w:r>
      <w:r w:rsidR="00E84B27" w:rsidRPr="001A66FA">
        <w:rPr>
          <w:b/>
          <w:bCs/>
          <w:sz w:val="24"/>
          <w:szCs w:val="24"/>
          <w:lang w:val="en-GB"/>
        </w:rPr>
        <w:t>of</w:t>
      </w:r>
      <w:r w:rsidR="003D54C3" w:rsidRPr="001A66FA">
        <w:rPr>
          <w:b/>
          <w:bCs/>
          <w:sz w:val="24"/>
          <w:szCs w:val="24"/>
          <w:lang w:val="en-GB"/>
        </w:rPr>
        <w:t xml:space="preserve"> the </w:t>
      </w:r>
      <w:r w:rsidRPr="001A66FA">
        <w:rPr>
          <w:b/>
          <w:bCs/>
          <w:sz w:val="24"/>
          <w:szCs w:val="24"/>
          <w:lang w:val="en-GB"/>
        </w:rPr>
        <w:t>selection process.</w:t>
      </w:r>
      <w:r w:rsidRPr="00E8423F">
        <w:rPr>
          <w:sz w:val="24"/>
          <w:szCs w:val="24"/>
          <w:lang w:val="en-GB"/>
        </w:rPr>
        <w:t xml:space="preserve"> </w:t>
      </w:r>
    </w:p>
    <w:p w14:paraId="59ED6CBB" w14:textId="77777777" w:rsidR="0039026C" w:rsidRDefault="0039026C" w:rsidP="00E066ED">
      <w:pPr>
        <w:autoSpaceDE w:val="0"/>
        <w:autoSpaceDN w:val="0"/>
        <w:adjustRightInd w:val="0"/>
        <w:jc w:val="both"/>
        <w:rPr>
          <w:sz w:val="24"/>
          <w:szCs w:val="24"/>
          <w:lang w:val="en-GB"/>
        </w:rPr>
      </w:pPr>
    </w:p>
    <w:p w14:paraId="14FB75F9" w14:textId="1647C215" w:rsidR="00867888" w:rsidRPr="00E8423F" w:rsidRDefault="00867888" w:rsidP="00E066ED">
      <w:pPr>
        <w:autoSpaceDE w:val="0"/>
        <w:autoSpaceDN w:val="0"/>
        <w:adjustRightInd w:val="0"/>
        <w:jc w:val="both"/>
        <w:rPr>
          <w:sz w:val="24"/>
          <w:szCs w:val="24"/>
          <w:lang w:val="en-GB"/>
        </w:rPr>
      </w:pPr>
      <w:r w:rsidRPr="00E8423F">
        <w:rPr>
          <w:sz w:val="24"/>
          <w:szCs w:val="24"/>
          <w:lang w:val="en-GB"/>
        </w:rPr>
        <w:t xml:space="preserve">The award of scholarships is subject </w:t>
      </w:r>
      <w:r w:rsidR="002D0143" w:rsidRPr="00E8423F">
        <w:rPr>
          <w:sz w:val="24"/>
          <w:szCs w:val="24"/>
          <w:lang w:val="en-GB"/>
        </w:rPr>
        <w:t xml:space="preserve">to budgetary </w:t>
      </w:r>
      <w:r w:rsidRPr="00E8423F">
        <w:rPr>
          <w:sz w:val="24"/>
          <w:szCs w:val="24"/>
          <w:lang w:val="en-GB"/>
        </w:rPr>
        <w:t>availability</w:t>
      </w:r>
      <w:r w:rsidR="003A1593">
        <w:rPr>
          <w:sz w:val="24"/>
          <w:szCs w:val="24"/>
          <w:lang w:val="en-GB"/>
        </w:rPr>
        <w:t xml:space="preserve"> of the IOC</w:t>
      </w:r>
      <w:r w:rsidRPr="00E8423F">
        <w:rPr>
          <w:sz w:val="24"/>
          <w:szCs w:val="24"/>
          <w:lang w:val="en-GB"/>
        </w:rPr>
        <w:t>.</w:t>
      </w:r>
    </w:p>
    <w:p w14:paraId="0DE9865C" w14:textId="77777777" w:rsidR="00867888" w:rsidRPr="00E8423F" w:rsidRDefault="00867888" w:rsidP="00E066ED">
      <w:pPr>
        <w:autoSpaceDE w:val="0"/>
        <w:autoSpaceDN w:val="0"/>
        <w:adjustRightInd w:val="0"/>
        <w:jc w:val="both"/>
        <w:rPr>
          <w:sz w:val="24"/>
          <w:szCs w:val="24"/>
          <w:lang w:val="en-GB"/>
        </w:rPr>
      </w:pPr>
    </w:p>
    <w:p w14:paraId="52D4340A" w14:textId="5C8A9F4D" w:rsidR="00867888" w:rsidRPr="00E8423F" w:rsidRDefault="00867888" w:rsidP="00E066ED">
      <w:pPr>
        <w:autoSpaceDE w:val="0"/>
        <w:autoSpaceDN w:val="0"/>
        <w:adjustRightInd w:val="0"/>
        <w:jc w:val="both"/>
        <w:rPr>
          <w:sz w:val="24"/>
          <w:szCs w:val="24"/>
          <w:lang w:val="en-GB"/>
        </w:rPr>
      </w:pPr>
      <w:r w:rsidRPr="00E8423F">
        <w:rPr>
          <w:sz w:val="24"/>
          <w:szCs w:val="24"/>
          <w:lang w:val="en-GB"/>
        </w:rPr>
        <w:t xml:space="preserve">The </w:t>
      </w:r>
      <w:r w:rsidR="003D54C3" w:rsidRPr="00E8423F">
        <w:rPr>
          <w:sz w:val="24"/>
          <w:szCs w:val="24"/>
          <w:lang w:val="en-GB"/>
        </w:rPr>
        <w:t xml:space="preserve">submission of </w:t>
      </w:r>
      <w:r w:rsidRPr="00E8423F">
        <w:rPr>
          <w:sz w:val="24"/>
          <w:szCs w:val="24"/>
          <w:lang w:val="en-GB"/>
        </w:rPr>
        <w:t xml:space="preserve">applications </w:t>
      </w:r>
      <w:r w:rsidR="002D0143" w:rsidRPr="00E8423F">
        <w:rPr>
          <w:sz w:val="24"/>
          <w:szCs w:val="24"/>
          <w:lang w:val="en-GB"/>
        </w:rPr>
        <w:t xml:space="preserve">does not in any way oblige the </w:t>
      </w:r>
      <w:r w:rsidRPr="00E8423F">
        <w:rPr>
          <w:sz w:val="24"/>
          <w:szCs w:val="24"/>
          <w:lang w:val="en-GB"/>
        </w:rPr>
        <w:t xml:space="preserve">IOC </w:t>
      </w:r>
      <w:r w:rsidR="002D0143" w:rsidRPr="00E8423F">
        <w:rPr>
          <w:sz w:val="24"/>
          <w:szCs w:val="24"/>
          <w:lang w:val="en-GB"/>
        </w:rPr>
        <w:t xml:space="preserve">to </w:t>
      </w:r>
      <w:r w:rsidRPr="00E8423F">
        <w:rPr>
          <w:sz w:val="24"/>
          <w:szCs w:val="24"/>
          <w:lang w:val="en-GB"/>
        </w:rPr>
        <w:t>select candidates supported by its Members.</w:t>
      </w:r>
    </w:p>
    <w:p w14:paraId="31DD3B73" w14:textId="77777777" w:rsidR="00867888" w:rsidRPr="00E8423F" w:rsidRDefault="00867888" w:rsidP="00E066ED">
      <w:pPr>
        <w:autoSpaceDE w:val="0"/>
        <w:autoSpaceDN w:val="0"/>
        <w:adjustRightInd w:val="0"/>
        <w:jc w:val="both"/>
        <w:rPr>
          <w:sz w:val="24"/>
          <w:szCs w:val="24"/>
          <w:lang w:val="en-GB"/>
        </w:rPr>
      </w:pPr>
    </w:p>
    <w:p w14:paraId="0F3E8020" w14:textId="3812BAB8" w:rsidR="00867888" w:rsidRPr="00E8423F" w:rsidRDefault="00E84B27" w:rsidP="00E066ED">
      <w:pPr>
        <w:autoSpaceDE w:val="0"/>
        <w:autoSpaceDN w:val="0"/>
        <w:adjustRightInd w:val="0"/>
        <w:jc w:val="both"/>
        <w:rPr>
          <w:sz w:val="24"/>
          <w:szCs w:val="24"/>
          <w:lang w:val="en-GB"/>
        </w:rPr>
      </w:pPr>
      <w:r>
        <w:rPr>
          <w:sz w:val="24"/>
          <w:szCs w:val="24"/>
          <w:lang w:val="en-GB"/>
        </w:rPr>
        <w:t>Successful candidates</w:t>
      </w:r>
      <w:r w:rsidR="00E52105" w:rsidRPr="00E8423F">
        <w:rPr>
          <w:color w:val="000000"/>
          <w:sz w:val="24"/>
          <w:szCs w:val="24"/>
          <w:lang w:val="en-GB"/>
        </w:rPr>
        <w:t xml:space="preserve"> will </w:t>
      </w:r>
      <w:r w:rsidR="002D0143" w:rsidRPr="00E8423F">
        <w:rPr>
          <w:color w:val="000000"/>
          <w:sz w:val="24"/>
          <w:szCs w:val="24"/>
          <w:lang w:val="en-GB"/>
        </w:rPr>
        <w:t xml:space="preserve">be </w:t>
      </w:r>
      <w:r>
        <w:rPr>
          <w:color w:val="000000"/>
          <w:sz w:val="24"/>
          <w:szCs w:val="24"/>
          <w:lang w:val="en-GB"/>
        </w:rPr>
        <w:t xml:space="preserve">chosen </w:t>
      </w:r>
      <w:r w:rsidR="00E52105" w:rsidRPr="00E8423F">
        <w:rPr>
          <w:color w:val="000000"/>
          <w:sz w:val="24"/>
          <w:szCs w:val="24"/>
          <w:lang w:val="en-GB"/>
        </w:rPr>
        <w:t>based on the</w:t>
      </w:r>
      <w:r>
        <w:rPr>
          <w:color w:val="000000"/>
          <w:sz w:val="24"/>
          <w:szCs w:val="24"/>
          <w:lang w:val="en-GB"/>
        </w:rPr>
        <w:t>ir</w:t>
      </w:r>
      <w:r w:rsidR="00E52105" w:rsidRPr="00E8423F">
        <w:rPr>
          <w:color w:val="000000"/>
          <w:sz w:val="24"/>
          <w:szCs w:val="24"/>
          <w:lang w:val="en-GB"/>
        </w:rPr>
        <w:t xml:space="preserve"> file. </w:t>
      </w:r>
      <w:r w:rsidR="00867888" w:rsidRPr="00E8423F">
        <w:rPr>
          <w:sz w:val="24"/>
          <w:szCs w:val="24"/>
          <w:lang w:val="en-GB"/>
        </w:rPr>
        <w:t>The principles governing the scholarship</w:t>
      </w:r>
      <w:r>
        <w:rPr>
          <w:sz w:val="24"/>
          <w:szCs w:val="24"/>
          <w:lang w:val="en-GB"/>
        </w:rPr>
        <w:t xml:space="preserve"> and the criteria for</w:t>
      </w:r>
      <w:r w:rsidR="00867888" w:rsidRPr="00E8423F">
        <w:rPr>
          <w:sz w:val="24"/>
          <w:szCs w:val="24"/>
          <w:lang w:val="en-GB"/>
        </w:rPr>
        <w:t xml:space="preserve"> exclusion, selection and </w:t>
      </w:r>
      <w:r w:rsidR="00CA00A6">
        <w:rPr>
          <w:sz w:val="24"/>
          <w:szCs w:val="24"/>
          <w:lang w:val="en-GB"/>
        </w:rPr>
        <w:t>award</w:t>
      </w:r>
      <w:r w:rsidR="00867888" w:rsidRPr="00E8423F">
        <w:rPr>
          <w:sz w:val="24"/>
          <w:szCs w:val="24"/>
          <w:lang w:val="en-GB"/>
        </w:rPr>
        <w:t xml:space="preserve"> </w:t>
      </w:r>
      <w:r w:rsidR="00CA00A6">
        <w:rPr>
          <w:sz w:val="24"/>
          <w:szCs w:val="24"/>
          <w:lang w:val="en-GB"/>
        </w:rPr>
        <w:t>of the</w:t>
      </w:r>
      <w:r w:rsidR="00867888" w:rsidRPr="00E8423F">
        <w:rPr>
          <w:sz w:val="24"/>
          <w:szCs w:val="24"/>
          <w:lang w:val="en-GB"/>
        </w:rPr>
        <w:t xml:space="preserve"> subsequent evaluation </w:t>
      </w:r>
      <w:r>
        <w:rPr>
          <w:sz w:val="24"/>
          <w:szCs w:val="24"/>
          <w:lang w:val="en-GB"/>
        </w:rPr>
        <w:t>are outlined</w:t>
      </w:r>
      <w:r w:rsidR="00867888" w:rsidRPr="00E8423F">
        <w:rPr>
          <w:sz w:val="24"/>
          <w:szCs w:val="24"/>
          <w:lang w:val="en-GB"/>
        </w:rPr>
        <w:t xml:space="preserve"> in Annex II.</w:t>
      </w:r>
    </w:p>
    <w:p w14:paraId="6BC5FAD4" w14:textId="77777777" w:rsidR="00867888" w:rsidRPr="00E8423F" w:rsidRDefault="00867888" w:rsidP="00E066ED">
      <w:pPr>
        <w:autoSpaceDE w:val="0"/>
        <w:autoSpaceDN w:val="0"/>
        <w:adjustRightInd w:val="0"/>
        <w:jc w:val="both"/>
        <w:rPr>
          <w:sz w:val="24"/>
          <w:szCs w:val="24"/>
          <w:lang w:val="en-GB"/>
        </w:rPr>
      </w:pPr>
    </w:p>
    <w:p w14:paraId="2534817E" w14:textId="3C75DD0C" w:rsidR="00867888" w:rsidRPr="00E8423F" w:rsidRDefault="00867888" w:rsidP="00E066ED">
      <w:pPr>
        <w:autoSpaceDE w:val="0"/>
        <w:autoSpaceDN w:val="0"/>
        <w:adjustRightInd w:val="0"/>
        <w:jc w:val="both"/>
        <w:rPr>
          <w:sz w:val="24"/>
          <w:szCs w:val="24"/>
          <w:lang w:val="en-GB"/>
        </w:rPr>
      </w:pPr>
      <w:r w:rsidRPr="00E8423F">
        <w:rPr>
          <w:sz w:val="24"/>
          <w:szCs w:val="24"/>
          <w:lang w:val="en-GB"/>
        </w:rPr>
        <w:t xml:space="preserve">Please note that some candidates may be excluded from </w:t>
      </w:r>
      <w:r w:rsidR="002D0143" w:rsidRPr="00E8423F">
        <w:rPr>
          <w:sz w:val="24"/>
          <w:szCs w:val="24"/>
          <w:lang w:val="en-GB"/>
        </w:rPr>
        <w:t>the selection process</w:t>
      </w:r>
      <w:r w:rsidR="00660881">
        <w:rPr>
          <w:sz w:val="24"/>
          <w:szCs w:val="24"/>
          <w:lang w:val="en-GB"/>
        </w:rPr>
        <w:t>.</w:t>
      </w:r>
      <w:r w:rsidRPr="00E8423F">
        <w:rPr>
          <w:sz w:val="24"/>
          <w:szCs w:val="24"/>
          <w:lang w:val="en-GB"/>
        </w:rPr>
        <w:t xml:space="preserve"> </w:t>
      </w:r>
      <w:r w:rsidR="00660881">
        <w:rPr>
          <w:sz w:val="24"/>
          <w:szCs w:val="24"/>
          <w:lang w:val="en-GB"/>
        </w:rPr>
        <w:t>T</w:t>
      </w:r>
      <w:r w:rsidRPr="00E8423F">
        <w:rPr>
          <w:sz w:val="24"/>
          <w:szCs w:val="24"/>
          <w:lang w:val="en-GB"/>
        </w:rPr>
        <w:t>he IOC may request additional documents from candidates or ask them to clarify the documents</w:t>
      </w:r>
      <w:r w:rsidR="00E84B27">
        <w:rPr>
          <w:sz w:val="24"/>
          <w:szCs w:val="24"/>
          <w:lang w:val="en-GB"/>
        </w:rPr>
        <w:t xml:space="preserve"> submitted</w:t>
      </w:r>
      <w:r w:rsidRPr="00E8423F">
        <w:rPr>
          <w:sz w:val="24"/>
          <w:szCs w:val="24"/>
          <w:lang w:val="en-GB"/>
        </w:rPr>
        <w:t>.</w:t>
      </w:r>
    </w:p>
    <w:p w14:paraId="18FEF605" w14:textId="57D9CB3B" w:rsidR="00E52105" w:rsidRPr="00E8423F" w:rsidRDefault="00E52105" w:rsidP="00E066ED">
      <w:pPr>
        <w:pStyle w:val="NormalWeb"/>
        <w:shd w:val="clear" w:color="auto" w:fill="FFFFFF"/>
        <w:jc w:val="both"/>
        <w:rPr>
          <w:color w:val="000000"/>
          <w:lang w:val="en-GB"/>
        </w:rPr>
      </w:pPr>
      <w:bookmarkStart w:id="1" w:name="_Hlk5025342"/>
      <w:bookmarkEnd w:id="0"/>
      <w:r w:rsidRPr="00E8423F">
        <w:rPr>
          <w:color w:val="000000"/>
          <w:lang w:val="en-GB"/>
        </w:rPr>
        <w:t>Before the course</w:t>
      </w:r>
      <w:r w:rsidR="00660881">
        <w:rPr>
          <w:color w:val="000000"/>
          <w:lang w:val="en-GB"/>
        </w:rPr>
        <w:t xml:space="preserve"> begins</w:t>
      </w:r>
      <w:r w:rsidRPr="00E8423F">
        <w:rPr>
          <w:color w:val="000000"/>
          <w:lang w:val="en-GB"/>
        </w:rPr>
        <w:t xml:space="preserve">, participants will have to </w:t>
      </w:r>
      <w:r w:rsidR="00660881">
        <w:rPr>
          <w:color w:val="000000"/>
          <w:lang w:val="en-GB"/>
        </w:rPr>
        <w:t>provide proof</w:t>
      </w:r>
      <w:r w:rsidRPr="00E8423F">
        <w:rPr>
          <w:color w:val="000000"/>
          <w:lang w:val="en-GB"/>
        </w:rPr>
        <w:t xml:space="preserve"> that they </w:t>
      </w:r>
      <w:r w:rsidR="002D0143" w:rsidRPr="00E8423F">
        <w:rPr>
          <w:color w:val="000000"/>
          <w:lang w:val="en-GB"/>
        </w:rPr>
        <w:t>have health insurance.</w:t>
      </w:r>
      <w:r w:rsidRPr="00E8423F">
        <w:rPr>
          <w:color w:val="000000"/>
          <w:lang w:val="en-GB"/>
        </w:rPr>
        <w:t xml:space="preserve"> </w:t>
      </w:r>
    </w:p>
    <w:p w14:paraId="67AEB182" w14:textId="77777777" w:rsidR="00E84B27" w:rsidRDefault="00E84B27">
      <w:pPr>
        <w:rPr>
          <w:b/>
          <w:sz w:val="24"/>
          <w:szCs w:val="24"/>
          <w:u w:val="single"/>
          <w:lang w:val="en-GB"/>
        </w:rPr>
      </w:pPr>
      <w:r>
        <w:rPr>
          <w:b/>
          <w:sz w:val="24"/>
          <w:szCs w:val="24"/>
          <w:u w:val="single"/>
          <w:lang w:val="en-GB"/>
        </w:rPr>
        <w:br w:type="page"/>
      </w:r>
    </w:p>
    <w:p w14:paraId="680FD443" w14:textId="4028FFBC" w:rsidR="009A09DC" w:rsidRPr="00E8423F" w:rsidRDefault="009A09DC" w:rsidP="00195407">
      <w:pPr>
        <w:jc w:val="both"/>
        <w:rPr>
          <w:sz w:val="24"/>
          <w:szCs w:val="24"/>
          <w:lang w:val="en-GB"/>
        </w:rPr>
      </w:pPr>
    </w:p>
    <w:p w14:paraId="69C91A46" w14:textId="7FE7A35D" w:rsidR="0088768F" w:rsidRPr="00E8423F" w:rsidRDefault="00604EC8" w:rsidP="00134D7A">
      <w:pPr>
        <w:tabs>
          <w:tab w:val="left" w:pos="10348"/>
        </w:tabs>
        <w:ind w:right="425"/>
        <w:jc w:val="center"/>
        <w:rPr>
          <w:b/>
          <w:sz w:val="24"/>
          <w:szCs w:val="24"/>
          <w:u w:val="single"/>
          <w:lang w:val="en-GB"/>
        </w:rPr>
      </w:pPr>
      <w:r w:rsidRPr="00E8423F">
        <w:rPr>
          <w:b/>
          <w:sz w:val="24"/>
          <w:szCs w:val="24"/>
          <w:u w:val="single"/>
          <w:lang w:val="en-GB"/>
        </w:rPr>
        <w:t xml:space="preserve">ANNEX </w:t>
      </w:r>
      <w:r w:rsidR="009441F5" w:rsidRPr="00E8423F">
        <w:rPr>
          <w:b/>
          <w:sz w:val="24"/>
          <w:szCs w:val="24"/>
          <w:u w:val="single"/>
          <w:lang w:val="en-GB"/>
        </w:rPr>
        <w:t xml:space="preserve">I </w:t>
      </w:r>
      <w:r w:rsidRPr="00E8423F">
        <w:rPr>
          <w:b/>
          <w:sz w:val="24"/>
          <w:szCs w:val="24"/>
          <w:u w:val="single"/>
          <w:lang w:val="en-GB"/>
        </w:rPr>
        <w:t>- APPLICATION FORM</w:t>
      </w:r>
    </w:p>
    <w:p w14:paraId="5975EC80" w14:textId="77777777" w:rsidR="002F691F" w:rsidRPr="00E8423F" w:rsidRDefault="002F691F" w:rsidP="002F691F">
      <w:pPr>
        <w:tabs>
          <w:tab w:val="left" w:pos="10348"/>
        </w:tabs>
        <w:ind w:right="425"/>
        <w:rPr>
          <w:sz w:val="24"/>
          <w:szCs w:val="24"/>
          <w:lang w:val="en-GB"/>
        </w:rPr>
      </w:pPr>
    </w:p>
    <w:p w14:paraId="1BFED2F4" w14:textId="2F00D6FB" w:rsidR="00134D7A" w:rsidRPr="00E8423F" w:rsidRDefault="00D57E71" w:rsidP="002148C3">
      <w:pPr>
        <w:tabs>
          <w:tab w:val="left" w:pos="10348"/>
        </w:tabs>
        <w:ind w:right="425" w:firstLine="708"/>
        <w:rPr>
          <w:sz w:val="24"/>
          <w:szCs w:val="24"/>
          <w:lang w:val="en-GB"/>
        </w:rPr>
      </w:pPr>
      <w:r w:rsidRPr="00E8423F">
        <w:rPr>
          <w:noProof/>
          <w:sz w:val="24"/>
          <w:szCs w:val="24"/>
          <w:lang w:val="en-GB" w:eastAsia="es-ES"/>
        </w:rPr>
        <mc:AlternateContent>
          <mc:Choice Requires="wps">
            <w:drawing>
              <wp:anchor distT="0" distB="0" distL="114300" distR="114300" simplePos="0" relativeHeight="251665408" behindDoc="0" locked="0" layoutInCell="1" allowOverlap="1" wp14:anchorId="07A5B3AF" wp14:editId="7AEAEFED">
                <wp:simplePos x="0" y="0"/>
                <wp:positionH relativeFrom="column">
                  <wp:posOffset>-89535</wp:posOffset>
                </wp:positionH>
                <wp:positionV relativeFrom="paragraph">
                  <wp:posOffset>15240</wp:posOffset>
                </wp:positionV>
                <wp:extent cx="238760" cy="222885"/>
                <wp:effectExtent l="5715" t="7620" r="12700"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F8D9E" id="Rectangle 2" o:spid="_x0000_s1026" style="position:absolute;margin-left:-7.05pt;margin-top:1.2pt;width:18.8pt;height:1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"/>
            </w:pict>
          </mc:Fallback>
        </mc:AlternateContent>
      </w:r>
      <w:r w:rsidRPr="00E8423F">
        <w:rPr>
          <w:sz w:val="24"/>
          <w:szCs w:val="24"/>
          <w:lang w:val="en-GB"/>
        </w:rPr>
        <w:t xml:space="preserve">XIV </w:t>
      </w:r>
      <w:r w:rsidR="002F691F" w:rsidRPr="00E8423F">
        <w:rPr>
          <w:sz w:val="24"/>
          <w:szCs w:val="24"/>
          <w:lang w:val="en-GB"/>
        </w:rPr>
        <w:t xml:space="preserve">Master's degree </w:t>
      </w:r>
      <w:r w:rsidR="00604EC8" w:rsidRPr="00E8423F">
        <w:rPr>
          <w:sz w:val="24"/>
          <w:szCs w:val="24"/>
          <w:lang w:val="en-GB"/>
        </w:rPr>
        <w:t xml:space="preserve">in </w:t>
      </w:r>
      <w:r w:rsidR="00660881" w:rsidRPr="00E8423F">
        <w:rPr>
          <w:sz w:val="24"/>
          <w:szCs w:val="24"/>
          <w:lang w:val="en-GB"/>
        </w:rPr>
        <w:t xml:space="preserve">Olive Growing </w:t>
      </w:r>
      <w:r w:rsidR="00660881">
        <w:rPr>
          <w:sz w:val="24"/>
          <w:szCs w:val="24"/>
          <w:lang w:val="en-GB"/>
        </w:rPr>
        <w:t>a</w:t>
      </w:r>
      <w:r w:rsidR="00660881" w:rsidRPr="00E8423F">
        <w:rPr>
          <w:sz w:val="24"/>
          <w:szCs w:val="24"/>
          <w:lang w:val="en-GB"/>
        </w:rPr>
        <w:t xml:space="preserve">nd Olive Oil Technology </w:t>
      </w:r>
    </w:p>
    <w:p w14:paraId="566120D6" w14:textId="77777777" w:rsidR="002F691F" w:rsidRPr="00E8423F" w:rsidRDefault="002F691F" w:rsidP="00134D7A">
      <w:pPr>
        <w:tabs>
          <w:tab w:val="left" w:pos="10348"/>
        </w:tabs>
        <w:ind w:right="425"/>
        <w:jc w:val="center"/>
        <w:rPr>
          <w:sz w:val="24"/>
          <w:szCs w:val="24"/>
          <w:lang w:val="en-GB"/>
        </w:rPr>
      </w:pPr>
    </w:p>
    <w:p w14:paraId="6735A7AD" w14:textId="38196137" w:rsidR="00134D7A" w:rsidRPr="00E8423F" w:rsidRDefault="00604EC8" w:rsidP="00134D7A">
      <w:pPr>
        <w:tabs>
          <w:tab w:val="left" w:pos="10348"/>
        </w:tabs>
        <w:ind w:right="425"/>
        <w:jc w:val="center"/>
        <w:rPr>
          <w:b/>
          <w:sz w:val="24"/>
          <w:szCs w:val="24"/>
          <w:lang w:val="en-GB"/>
        </w:rPr>
      </w:pPr>
      <w:r w:rsidRPr="00E8423F">
        <w:rPr>
          <w:b/>
          <w:sz w:val="24"/>
          <w:szCs w:val="24"/>
          <w:lang w:val="en-GB"/>
        </w:rPr>
        <w:t xml:space="preserve">Personal </w:t>
      </w:r>
      <w:r w:rsidR="009441F5" w:rsidRPr="00E8423F">
        <w:rPr>
          <w:b/>
          <w:sz w:val="24"/>
          <w:szCs w:val="24"/>
          <w:lang w:val="en-GB"/>
        </w:rPr>
        <w:t>information</w:t>
      </w:r>
    </w:p>
    <w:p w14:paraId="106E944F" w14:textId="77777777" w:rsidR="00134D7A" w:rsidRPr="00E8423F" w:rsidRDefault="00134D7A" w:rsidP="00134D7A">
      <w:pPr>
        <w:tabs>
          <w:tab w:val="left" w:pos="10348"/>
        </w:tabs>
        <w:ind w:right="425"/>
        <w:jc w:val="center"/>
        <w:rPr>
          <w:b/>
          <w:sz w:val="24"/>
          <w:szCs w:val="24"/>
          <w:lang w:val="en-GB"/>
        </w:rPr>
      </w:pPr>
    </w:p>
    <w:p w14:paraId="7D3C42DB" w14:textId="4E443240" w:rsidR="00134D7A" w:rsidRPr="00E8423F" w:rsidRDefault="00604EC8" w:rsidP="00134D7A">
      <w:pPr>
        <w:tabs>
          <w:tab w:val="left" w:pos="10348"/>
        </w:tabs>
        <w:ind w:right="425"/>
        <w:rPr>
          <w:sz w:val="24"/>
          <w:szCs w:val="24"/>
          <w:lang w:val="en-GB"/>
        </w:rPr>
      </w:pPr>
      <w:r w:rsidRPr="00E8423F">
        <w:rPr>
          <w:sz w:val="24"/>
          <w:szCs w:val="24"/>
          <w:lang w:val="en-GB"/>
        </w:rPr>
        <w:t>Last name:</w:t>
      </w:r>
    </w:p>
    <w:p w14:paraId="0BDDD98D" w14:textId="77777777" w:rsidR="002F691F" w:rsidRPr="00E8423F" w:rsidRDefault="002F691F" w:rsidP="00134D7A">
      <w:pPr>
        <w:tabs>
          <w:tab w:val="left" w:pos="10348"/>
        </w:tabs>
        <w:ind w:right="425"/>
        <w:rPr>
          <w:sz w:val="24"/>
          <w:szCs w:val="24"/>
          <w:lang w:val="en-GB"/>
        </w:rPr>
      </w:pPr>
    </w:p>
    <w:p w14:paraId="58EFB1CA" w14:textId="29489DA3" w:rsidR="00134D7A" w:rsidRPr="00E8423F" w:rsidRDefault="00604EC8" w:rsidP="00134D7A">
      <w:pPr>
        <w:tabs>
          <w:tab w:val="left" w:pos="10348"/>
        </w:tabs>
        <w:ind w:right="425"/>
        <w:rPr>
          <w:sz w:val="24"/>
          <w:szCs w:val="24"/>
          <w:lang w:val="en-GB"/>
        </w:rPr>
      </w:pPr>
      <w:r w:rsidRPr="00E8423F">
        <w:rPr>
          <w:sz w:val="24"/>
          <w:szCs w:val="24"/>
          <w:lang w:val="en-GB"/>
        </w:rPr>
        <w:t>First name:</w:t>
      </w:r>
    </w:p>
    <w:p w14:paraId="7E847BBA" w14:textId="77777777" w:rsidR="00134D7A" w:rsidRPr="00E8423F" w:rsidRDefault="00134D7A" w:rsidP="00134D7A">
      <w:pPr>
        <w:tabs>
          <w:tab w:val="left" w:pos="10348"/>
        </w:tabs>
        <w:ind w:right="425"/>
        <w:rPr>
          <w:sz w:val="24"/>
          <w:szCs w:val="24"/>
          <w:lang w:val="en-GB"/>
        </w:rPr>
      </w:pPr>
    </w:p>
    <w:p w14:paraId="3B8B9D9C" w14:textId="61D44EA1" w:rsidR="00134D7A" w:rsidRPr="00E8423F" w:rsidRDefault="009441F5" w:rsidP="00134D7A">
      <w:pPr>
        <w:tabs>
          <w:tab w:val="left" w:pos="10348"/>
        </w:tabs>
        <w:ind w:right="425"/>
        <w:rPr>
          <w:sz w:val="24"/>
          <w:szCs w:val="24"/>
          <w:lang w:val="en-GB"/>
        </w:rPr>
      </w:pPr>
      <w:r w:rsidRPr="00E8423F">
        <w:rPr>
          <w:sz w:val="24"/>
          <w:szCs w:val="24"/>
          <w:lang w:val="en-GB"/>
        </w:rPr>
        <w:t xml:space="preserve">Date of </w:t>
      </w:r>
      <w:r w:rsidR="00604EC8" w:rsidRPr="00E8423F">
        <w:rPr>
          <w:sz w:val="24"/>
          <w:szCs w:val="24"/>
          <w:lang w:val="en-GB"/>
        </w:rPr>
        <w:t xml:space="preserve">birth: </w:t>
      </w:r>
    </w:p>
    <w:p w14:paraId="762A3A11" w14:textId="77777777" w:rsidR="00134D7A" w:rsidRPr="00E8423F" w:rsidRDefault="00134D7A" w:rsidP="00134D7A">
      <w:pPr>
        <w:tabs>
          <w:tab w:val="left" w:pos="10348"/>
        </w:tabs>
        <w:ind w:right="425"/>
        <w:rPr>
          <w:sz w:val="24"/>
          <w:szCs w:val="24"/>
          <w:lang w:val="en-GB"/>
        </w:rPr>
      </w:pPr>
    </w:p>
    <w:p w14:paraId="4D029A8E" w14:textId="28D95D37" w:rsidR="00134D7A" w:rsidRPr="00E8423F" w:rsidRDefault="00604EC8" w:rsidP="00134D7A">
      <w:pPr>
        <w:tabs>
          <w:tab w:val="left" w:pos="10348"/>
        </w:tabs>
        <w:ind w:right="425"/>
        <w:rPr>
          <w:sz w:val="24"/>
          <w:szCs w:val="24"/>
          <w:lang w:val="en-GB"/>
        </w:rPr>
      </w:pPr>
      <w:r w:rsidRPr="00E8423F">
        <w:rPr>
          <w:sz w:val="24"/>
          <w:szCs w:val="24"/>
          <w:lang w:val="en-GB"/>
        </w:rPr>
        <w:t>Place of birth:</w:t>
      </w:r>
    </w:p>
    <w:p w14:paraId="77F02781" w14:textId="77777777" w:rsidR="00134D7A" w:rsidRPr="00E8423F" w:rsidRDefault="00134D7A" w:rsidP="00134D7A">
      <w:pPr>
        <w:tabs>
          <w:tab w:val="left" w:pos="10348"/>
        </w:tabs>
        <w:ind w:right="425"/>
        <w:rPr>
          <w:sz w:val="24"/>
          <w:szCs w:val="24"/>
          <w:lang w:val="en-GB"/>
        </w:rPr>
      </w:pPr>
    </w:p>
    <w:p w14:paraId="53286B9C" w14:textId="35D9E1F2" w:rsidR="00134D7A" w:rsidRPr="00E8423F" w:rsidRDefault="00604EC8" w:rsidP="00134D7A">
      <w:pPr>
        <w:tabs>
          <w:tab w:val="left" w:pos="10348"/>
        </w:tabs>
        <w:ind w:right="425"/>
        <w:rPr>
          <w:sz w:val="24"/>
          <w:szCs w:val="24"/>
          <w:lang w:val="en-GB"/>
        </w:rPr>
      </w:pPr>
      <w:r w:rsidRPr="00E8423F">
        <w:rPr>
          <w:sz w:val="24"/>
          <w:szCs w:val="24"/>
          <w:lang w:val="en-GB"/>
        </w:rPr>
        <w:t>Nationality:</w:t>
      </w:r>
    </w:p>
    <w:p w14:paraId="68B5E2A5" w14:textId="77777777" w:rsidR="00660881" w:rsidRDefault="00660881" w:rsidP="00134D7A">
      <w:pPr>
        <w:tabs>
          <w:tab w:val="left" w:pos="10348"/>
        </w:tabs>
        <w:ind w:right="425"/>
        <w:jc w:val="center"/>
        <w:rPr>
          <w:b/>
          <w:sz w:val="24"/>
          <w:szCs w:val="24"/>
          <w:lang w:val="en-GB"/>
        </w:rPr>
      </w:pPr>
    </w:p>
    <w:p w14:paraId="4FCB7AD0" w14:textId="64CB5CD9" w:rsidR="00134D7A" w:rsidRPr="00E8423F" w:rsidRDefault="00BE3705" w:rsidP="00134D7A">
      <w:pPr>
        <w:tabs>
          <w:tab w:val="left" w:pos="10348"/>
        </w:tabs>
        <w:ind w:right="425"/>
        <w:jc w:val="center"/>
        <w:rPr>
          <w:b/>
          <w:sz w:val="24"/>
          <w:szCs w:val="24"/>
          <w:lang w:val="en-GB"/>
        </w:rPr>
      </w:pPr>
      <w:r w:rsidRPr="00E8423F">
        <w:rPr>
          <w:b/>
          <w:sz w:val="24"/>
          <w:szCs w:val="24"/>
          <w:lang w:val="en-GB"/>
        </w:rPr>
        <w:t>Studies</w:t>
      </w:r>
    </w:p>
    <w:p w14:paraId="679EA83F" w14:textId="45AF501E" w:rsidR="00134D7A" w:rsidRPr="00E8423F" w:rsidRDefault="00604EC8" w:rsidP="00134D7A">
      <w:pPr>
        <w:tabs>
          <w:tab w:val="left" w:pos="10348"/>
        </w:tabs>
        <w:ind w:right="425"/>
        <w:rPr>
          <w:sz w:val="24"/>
          <w:szCs w:val="24"/>
          <w:lang w:val="en-GB"/>
        </w:rPr>
      </w:pPr>
      <w:r w:rsidRPr="00E8423F">
        <w:rPr>
          <w:sz w:val="24"/>
          <w:szCs w:val="24"/>
          <w:lang w:val="en-GB"/>
        </w:rPr>
        <w:t>University degree</w:t>
      </w:r>
      <w:r w:rsidR="009441F5" w:rsidRPr="00E8423F">
        <w:rPr>
          <w:sz w:val="24"/>
          <w:szCs w:val="24"/>
          <w:lang w:val="en-GB"/>
        </w:rPr>
        <w:t>:</w:t>
      </w:r>
    </w:p>
    <w:p w14:paraId="454EB9E5" w14:textId="783E577C" w:rsidR="00BE3705" w:rsidRPr="00E8423F" w:rsidRDefault="00BE3705" w:rsidP="00134D7A">
      <w:pPr>
        <w:tabs>
          <w:tab w:val="left" w:pos="10348"/>
        </w:tabs>
        <w:ind w:right="425"/>
        <w:rPr>
          <w:sz w:val="24"/>
          <w:szCs w:val="24"/>
          <w:lang w:val="en-GB"/>
        </w:rPr>
      </w:pPr>
    </w:p>
    <w:p w14:paraId="09DFCE28" w14:textId="71A162BE" w:rsidR="00BE3705" w:rsidRPr="00E8423F" w:rsidRDefault="00BE3705" w:rsidP="00134D7A">
      <w:pPr>
        <w:tabs>
          <w:tab w:val="left" w:pos="10348"/>
        </w:tabs>
        <w:ind w:right="425"/>
        <w:rPr>
          <w:sz w:val="24"/>
          <w:szCs w:val="24"/>
          <w:lang w:val="en-GB"/>
        </w:rPr>
      </w:pPr>
      <w:r w:rsidRPr="00E8423F">
        <w:rPr>
          <w:sz w:val="24"/>
          <w:szCs w:val="24"/>
          <w:lang w:val="en-GB"/>
        </w:rPr>
        <w:t>University:</w:t>
      </w:r>
    </w:p>
    <w:p w14:paraId="5920F3AC" w14:textId="57560DAE" w:rsidR="00BE3705" w:rsidRPr="00E8423F" w:rsidRDefault="00BE3705" w:rsidP="00134D7A">
      <w:pPr>
        <w:tabs>
          <w:tab w:val="left" w:pos="10348"/>
        </w:tabs>
        <w:ind w:right="425"/>
        <w:rPr>
          <w:sz w:val="24"/>
          <w:szCs w:val="24"/>
          <w:lang w:val="en-GB"/>
        </w:rPr>
      </w:pPr>
      <w:r w:rsidRPr="00E8423F">
        <w:rPr>
          <w:sz w:val="24"/>
          <w:szCs w:val="24"/>
          <w:lang w:val="en-GB"/>
        </w:rPr>
        <w:t>Years of study:</w:t>
      </w:r>
    </w:p>
    <w:p w14:paraId="45D0F427" w14:textId="1B57B364" w:rsidR="00BE3705" w:rsidRPr="00E8423F" w:rsidRDefault="00BE3705" w:rsidP="00134D7A">
      <w:pPr>
        <w:tabs>
          <w:tab w:val="left" w:pos="10348"/>
        </w:tabs>
        <w:ind w:right="425"/>
        <w:rPr>
          <w:sz w:val="24"/>
          <w:szCs w:val="24"/>
          <w:lang w:val="en-GB"/>
        </w:rPr>
      </w:pPr>
      <w:r w:rsidRPr="00E8423F">
        <w:rPr>
          <w:sz w:val="24"/>
          <w:szCs w:val="24"/>
          <w:lang w:val="en-GB"/>
        </w:rPr>
        <w:t>Other studies:</w:t>
      </w:r>
    </w:p>
    <w:p w14:paraId="0AAF3353" w14:textId="3505F838" w:rsidR="00BE3705" w:rsidRPr="00E8423F" w:rsidRDefault="00BE3705" w:rsidP="00C544E4">
      <w:pPr>
        <w:tabs>
          <w:tab w:val="left" w:pos="10348"/>
        </w:tabs>
        <w:ind w:right="425"/>
        <w:jc w:val="center"/>
        <w:rPr>
          <w:b/>
          <w:sz w:val="24"/>
          <w:szCs w:val="24"/>
          <w:lang w:val="en-GB"/>
        </w:rPr>
      </w:pPr>
      <w:r w:rsidRPr="00E8423F">
        <w:rPr>
          <w:b/>
          <w:sz w:val="24"/>
          <w:szCs w:val="24"/>
          <w:lang w:val="en-GB"/>
        </w:rPr>
        <w:t xml:space="preserve">Professional information </w:t>
      </w:r>
    </w:p>
    <w:p w14:paraId="4CA95606" w14:textId="77777777" w:rsidR="00134D7A" w:rsidRPr="00E8423F" w:rsidRDefault="00134D7A" w:rsidP="00134D7A">
      <w:pPr>
        <w:tabs>
          <w:tab w:val="left" w:pos="10348"/>
        </w:tabs>
        <w:ind w:right="425"/>
        <w:rPr>
          <w:sz w:val="24"/>
          <w:szCs w:val="24"/>
          <w:lang w:val="en-GB"/>
        </w:rPr>
      </w:pPr>
    </w:p>
    <w:p w14:paraId="1755F58E" w14:textId="0E89BB61" w:rsidR="00134D7A" w:rsidRPr="00E8423F" w:rsidRDefault="00604EC8" w:rsidP="00DA3281">
      <w:pPr>
        <w:tabs>
          <w:tab w:val="left" w:pos="10348"/>
        </w:tabs>
        <w:ind w:right="425"/>
        <w:rPr>
          <w:sz w:val="24"/>
          <w:szCs w:val="24"/>
          <w:lang w:val="en-GB"/>
        </w:rPr>
      </w:pPr>
      <w:r w:rsidRPr="00E8423F">
        <w:rPr>
          <w:sz w:val="24"/>
          <w:szCs w:val="24"/>
          <w:lang w:val="en-GB"/>
        </w:rPr>
        <w:t xml:space="preserve">Workplace </w:t>
      </w:r>
      <w:r w:rsidR="009441F5" w:rsidRPr="00E8423F">
        <w:rPr>
          <w:sz w:val="24"/>
          <w:szCs w:val="24"/>
          <w:lang w:val="en-GB"/>
        </w:rPr>
        <w:t>(Institution/Company):</w:t>
      </w:r>
    </w:p>
    <w:p w14:paraId="57BA061A" w14:textId="77777777" w:rsidR="00134D7A" w:rsidRPr="00E8423F" w:rsidRDefault="00134D7A" w:rsidP="00134D7A">
      <w:pPr>
        <w:tabs>
          <w:tab w:val="left" w:pos="10348"/>
        </w:tabs>
        <w:ind w:right="425"/>
        <w:rPr>
          <w:sz w:val="24"/>
          <w:szCs w:val="24"/>
          <w:lang w:val="en-GB"/>
        </w:rPr>
      </w:pPr>
    </w:p>
    <w:p w14:paraId="1688F228" w14:textId="54E6269E" w:rsidR="00134D7A" w:rsidRPr="00E8423F" w:rsidRDefault="00604EC8" w:rsidP="00134D7A">
      <w:pPr>
        <w:tabs>
          <w:tab w:val="left" w:pos="10348"/>
        </w:tabs>
        <w:ind w:right="425"/>
        <w:rPr>
          <w:sz w:val="24"/>
          <w:szCs w:val="24"/>
          <w:lang w:val="en-GB"/>
        </w:rPr>
      </w:pPr>
      <w:r w:rsidRPr="00E8423F">
        <w:rPr>
          <w:sz w:val="24"/>
          <w:szCs w:val="24"/>
          <w:lang w:val="en-GB"/>
        </w:rPr>
        <w:t xml:space="preserve">Current </w:t>
      </w:r>
      <w:r w:rsidR="00BE3705" w:rsidRPr="00E8423F">
        <w:rPr>
          <w:sz w:val="24"/>
          <w:szCs w:val="24"/>
          <w:lang w:val="en-GB"/>
        </w:rPr>
        <w:t>employment</w:t>
      </w:r>
      <w:r w:rsidR="009441F5" w:rsidRPr="00E8423F">
        <w:rPr>
          <w:sz w:val="24"/>
          <w:szCs w:val="24"/>
          <w:lang w:val="en-GB"/>
        </w:rPr>
        <w:t>:</w:t>
      </w:r>
    </w:p>
    <w:p w14:paraId="1EBEB2CA" w14:textId="77777777" w:rsidR="00134D7A" w:rsidRPr="00E8423F" w:rsidRDefault="00134D7A" w:rsidP="00134D7A">
      <w:pPr>
        <w:tabs>
          <w:tab w:val="left" w:pos="10348"/>
        </w:tabs>
        <w:ind w:right="425"/>
        <w:rPr>
          <w:sz w:val="24"/>
          <w:szCs w:val="24"/>
          <w:lang w:val="en-GB"/>
        </w:rPr>
      </w:pPr>
    </w:p>
    <w:p w14:paraId="14DDA316" w14:textId="29AE97E9" w:rsidR="00134D7A" w:rsidRPr="00E8423F" w:rsidRDefault="00660881" w:rsidP="00134D7A">
      <w:pPr>
        <w:tabs>
          <w:tab w:val="left" w:pos="10348"/>
        </w:tabs>
        <w:ind w:right="425"/>
        <w:rPr>
          <w:sz w:val="24"/>
          <w:szCs w:val="24"/>
          <w:lang w:val="en-GB"/>
        </w:rPr>
      </w:pPr>
      <w:r>
        <w:rPr>
          <w:sz w:val="24"/>
          <w:szCs w:val="24"/>
          <w:lang w:val="en-GB"/>
        </w:rPr>
        <w:t>Duties</w:t>
      </w:r>
      <w:r w:rsidR="00604EC8" w:rsidRPr="00E8423F">
        <w:rPr>
          <w:sz w:val="24"/>
          <w:szCs w:val="24"/>
          <w:lang w:val="en-GB"/>
        </w:rPr>
        <w:t>:</w:t>
      </w:r>
    </w:p>
    <w:p w14:paraId="44FDAD21" w14:textId="52E7B250" w:rsidR="00BE3705" w:rsidRPr="00E8423F" w:rsidRDefault="00BE3705" w:rsidP="00134D7A">
      <w:pPr>
        <w:tabs>
          <w:tab w:val="left" w:pos="10348"/>
        </w:tabs>
        <w:ind w:right="425"/>
        <w:rPr>
          <w:sz w:val="24"/>
          <w:szCs w:val="24"/>
          <w:lang w:val="en-GB"/>
        </w:rPr>
      </w:pPr>
    </w:p>
    <w:p w14:paraId="1DB09369" w14:textId="6AA38021" w:rsidR="00BE3705" w:rsidRPr="00E8423F" w:rsidRDefault="006B2D26" w:rsidP="00134D7A">
      <w:pPr>
        <w:tabs>
          <w:tab w:val="left" w:pos="10348"/>
        </w:tabs>
        <w:ind w:right="425"/>
        <w:rPr>
          <w:sz w:val="24"/>
          <w:szCs w:val="24"/>
          <w:lang w:val="en-GB"/>
        </w:rPr>
      </w:pPr>
      <w:r w:rsidRPr="00E8423F">
        <w:rPr>
          <w:sz w:val="24"/>
          <w:szCs w:val="24"/>
          <w:lang w:val="en-GB"/>
        </w:rPr>
        <w:t>Address</w:t>
      </w:r>
      <w:r w:rsidR="00BE3705" w:rsidRPr="00E8423F">
        <w:rPr>
          <w:sz w:val="24"/>
          <w:szCs w:val="24"/>
          <w:lang w:val="en-GB"/>
        </w:rPr>
        <w:t>:</w:t>
      </w:r>
    </w:p>
    <w:p w14:paraId="38930D74" w14:textId="7C77F61A" w:rsidR="00BE3705" w:rsidRPr="00E8423F" w:rsidRDefault="00BE3705" w:rsidP="00134D7A">
      <w:pPr>
        <w:tabs>
          <w:tab w:val="left" w:pos="10348"/>
        </w:tabs>
        <w:ind w:right="425"/>
        <w:rPr>
          <w:sz w:val="24"/>
          <w:szCs w:val="24"/>
          <w:lang w:val="en-GB"/>
        </w:rPr>
      </w:pPr>
    </w:p>
    <w:p w14:paraId="212930EB" w14:textId="1D776E99" w:rsidR="00BE3705" w:rsidRPr="00E8423F" w:rsidRDefault="002D0143" w:rsidP="00134D7A">
      <w:pPr>
        <w:tabs>
          <w:tab w:val="left" w:pos="10348"/>
        </w:tabs>
        <w:ind w:right="425"/>
        <w:rPr>
          <w:sz w:val="24"/>
          <w:szCs w:val="24"/>
          <w:lang w:val="en-GB"/>
        </w:rPr>
      </w:pPr>
      <w:r w:rsidRPr="00E8423F">
        <w:rPr>
          <w:sz w:val="24"/>
          <w:szCs w:val="24"/>
          <w:lang w:val="en-GB"/>
        </w:rPr>
        <w:t>Website</w:t>
      </w:r>
      <w:r w:rsidR="00BE3705" w:rsidRPr="00E8423F">
        <w:rPr>
          <w:sz w:val="24"/>
          <w:szCs w:val="24"/>
          <w:lang w:val="en-GB"/>
        </w:rPr>
        <w:t>:</w:t>
      </w:r>
    </w:p>
    <w:p w14:paraId="4185A92F" w14:textId="3FB843C5" w:rsidR="00BE3705" w:rsidRPr="00E8423F" w:rsidRDefault="00BE3705" w:rsidP="00134D7A">
      <w:pPr>
        <w:tabs>
          <w:tab w:val="left" w:pos="10348"/>
        </w:tabs>
        <w:ind w:right="425"/>
        <w:rPr>
          <w:sz w:val="24"/>
          <w:szCs w:val="24"/>
          <w:lang w:val="en-GB"/>
        </w:rPr>
      </w:pPr>
    </w:p>
    <w:p w14:paraId="1B0CB249" w14:textId="7D3C244A" w:rsidR="00BE3705" w:rsidRPr="00E8423F" w:rsidRDefault="00BE3705" w:rsidP="00134D7A">
      <w:pPr>
        <w:tabs>
          <w:tab w:val="left" w:pos="10348"/>
        </w:tabs>
        <w:ind w:right="425"/>
        <w:rPr>
          <w:rStyle w:val="nfasis"/>
          <w:b/>
          <w:bCs/>
          <w:color w:val="000000"/>
          <w:sz w:val="24"/>
          <w:szCs w:val="24"/>
          <w:shd w:val="clear" w:color="auto" w:fill="FFFFFF"/>
          <w:lang w:val="en-GB"/>
        </w:rPr>
      </w:pPr>
      <w:r w:rsidRPr="00E8423F">
        <w:rPr>
          <w:rStyle w:val="nfasis"/>
          <w:b/>
          <w:bCs/>
          <w:color w:val="000000"/>
          <w:sz w:val="24"/>
          <w:szCs w:val="24"/>
          <w:shd w:val="clear" w:color="auto" w:fill="FFFFFF"/>
          <w:lang w:val="en-GB"/>
        </w:rPr>
        <w:t xml:space="preserve">Previous </w:t>
      </w:r>
      <w:r w:rsidR="002D0143" w:rsidRPr="00E8423F">
        <w:rPr>
          <w:rStyle w:val="nfasis"/>
          <w:b/>
          <w:bCs/>
          <w:color w:val="000000"/>
          <w:sz w:val="24"/>
          <w:szCs w:val="24"/>
          <w:shd w:val="clear" w:color="auto" w:fill="FFFFFF"/>
          <w:lang w:val="en-GB"/>
        </w:rPr>
        <w:t>employment</w:t>
      </w:r>
    </w:p>
    <w:p w14:paraId="2455950F" w14:textId="02441C2C" w:rsidR="00BE3705" w:rsidRPr="00E8423F" w:rsidRDefault="00BE3705" w:rsidP="00134D7A">
      <w:pPr>
        <w:tabs>
          <w:tab w:val="left" w:pos="10348"/>
        </w:tabs>
        <w:ind w:right="425"/>
        <w:rPr>
          <w:rStyle w:val="nfasis"/>
          <w:b/>
          <w:bCs/>
          <w:color w:val="000000"/>
          <w:sz w:val="24"/>
          <w:szCs w:val="24"/>
          <w:shd w:val="clear" w:color="auto" w:fill="FFFFFF"/>
          <w:lang w:val="en-GB"/>
        </w:rPr>
      </w:pPr>
    </w:p>
    <w:p w14:paraId="4112AAEE" w14:textId="09DA99AF" w:rsidR="00BE3705" w:rsidRPr="00E8423F" w:rsidRDefault="00BE3705" w:rsidP="00BE3705">
      <w:pPr>
        <w:tabs>
          <w:tab w:val="left" w:pos="10348"/>
        </w:tabs>
        <w:ind w:right="425"/>
        <w:rPr>
          <w:sz w:val="24"/>
          <w:szCs w:val="24"/>
          <w:lang w:val="en-GB"/>
        </w:rPr>
      </w:pPr>
      <w:r w:rsidRPr="00E8423F">
        <w:rPr>
          <w:sz w:val="24"/>
          <w:szCs w:val="24"/>
          <w:lang w:val="en-GB"/>
        </w:rPr>
        <w:t>Workplace (Institution/Company):</w:t>
      </w:r>
    </w:p>
    <w:p w14:paraId="04345488" w14:textId="77777777" w:rsidR="00BE3705" w:rsidRPr="00E8423F" w:rsidRDefault="00BE3705" w:rsidP="00BE3705">
      <w:pPr>
        <w:tabs>
          <w:tab w:val="left" w:pos="10348"/>
        </w:tabs>
        <w:ind w:right="425"/>
        <w:rPr>
          <w:sz w:val="24"/>
          <w:szCs w:val="24"/>
          <w:lang w:val="en-GB"/>
        </w:rPr>
      </w:pPr>
    </w:p>
    <w:p w14:paraId="669B950F" w14:textId="22468799" w:rsidR="00BE3705" w:rsidRPr="00E8423F" w:rsidRDefault="002D0143" w:rsidP="00BE3705">
      <w:pPr>
        <w:tabs>
          <w:tab w:val="left" w:pos="10348"/>
        </w:tabs>
        <w:ind w:right="425"/>
        <w:rPr>
          <w:sz w:val="24"/>
          <w:szCs w:val="24"/>
          <w:lang w:val="en-GB"/>
        </w:rPr>
      </w:pPr>
      <w:r w:rsidRPr="00E8423F">
        <w:rPr>
          <w:sz w:val="24"/>
          <w:szCs w:val="24"/>
          <w:lang w:val="en-GB"/>
        </w:rPr>
        <w:t>Position:</w:t>
      </w:r>
    </w:p>
    <w:p w14:paraId="79B24E5E" w14:textId="77777777" w:rsidR="00BE3705" w:rsidRPr="00E8423F" w:rsidRDefault="00BE3705" w:rsidP="00BE3705">
      <w:pPr>
        <w:tabs>
          <w:tab w:val="left" w:pos="10348"/>
        </w:tabs>
        <w:ind w:right="425"/>
        <w:rPr>
          <w:sz w:val="24"/>
          <w:szCs w:val="24"/>
          <w:lang w:val="en-GB"/>
        </w:rPr>
      </w:pPr>
    </w:p>
    <w:p w14:paraId="487557E5" w14:textId="56E3630D" w:rsidR="00BE3705" w:rsidRPr="00E8423F" w:rsidRDefault="00660881" w:rsidP="00BE3705">
      <w:pPr>
        <w:tabs>
          <w:tab w:val="left" w:pos="10348"/>
        </w:tabs>
        <w:ind w:right="425"/>
        <w:rPr>
          <w:sz w:val="24"/>
          <w:szCs w:val="24"/>
          <w:lang w:val="en-GB"/>
        </w:rPr>
      </w:pPr>
      <w:r>
        <w:rPr>
          <w:sz w:val="24"/>
          <w:szCs w:val="24"/>
          <w:lang w:val="en-GB"/>
        </w:rPr>
        <w:t>Duties</w:t>
      </w:r>
      <w:r w:rsidR="00BE3705" w:rsidRPr="00E8423F">
        <w:rPr>
          <w:sz w:val="24"/>
          <w:szCs w:val="24"/>
          <w:lang w:val="en-GB"/>
        </w:rPr>
        <w:t>:</w:t>
      </w:r>
    </w:p>
    <w:p w14:paraId="58B9CDD2" w14:textId="77777777" w:rsidR="00BE3705" w:rsidRPr="00E8423F" w:rsidRDefault="00BE3705" w:rsidP="00BE3705">
      <w:pPr>
        <w:tabs>
          <w:tab w:val="left" w:pos="10348"/>
        </w:tabs>
        <w:ind w:right="425"/>
        <w:rPr>
          <w:sz w:val="24"/>
          <w:szCs w:val="24"/>
          <w:lang w:val="en-GB"/>
        </w:rPr>
      </w:pPr>
    </w:p>
    <w:p w14:paraId="5B77F5C8" w14:textId="28125BF4" w:rsidR="00BE3705" w:rsidRPr="00E8423F" w:rsidRDefault="00BE3705" w:rsidP="00BE3705">
      <w:pPr>
        <w:tabs>
          <w:tab w:val="left" w:pos="10348"/>
        </w:tabs>
        <w:ind w:right="425"/>
        <w:rPr>
          <w:sz w:val="24"/>
          <w:szCs w:val="24"/>
          <w:lang w:val="en-GB"/>
        </w:rPr>
      </w:pPr>
      <w:r w:rsidRPr="00E8423F">
        <w:rPr>
          <w:sz w:val="24"/>
          <w:szCs w:val="24"/>
          <w:lang w:val="en-GB"/>
        </w:rPr>
        <w:t>Address:</w:t>
      </w:r>
    </w:p>
    <w:p w14:paraId="241CEEEC" w14:textId="1AB47718" w:rsidR="00BE3705" w:rsidRPr="00E8423F" w:rsidRDefault="002D0143" w:rsidP="00BE3705">
      <w:pPr>
        <w:tabs>
          <w:tab w:val="left" w:pos="10348"/>
        </w:tabs>
        <w:ind w:right="425"/>
        <w:rPr>
          <w:sz w:val="24"/>
          <w:szCs w:val="24"/>
          <w:lang w:val="en-GB"/>
        </w:rPr>
      </w:pPr>
      <w:r w:rsidRPr="00E8423F">
        <w:rPr>
          <w:sz w:val="24"/>
          <w:szCs w:val="24"/>
          <w:lang w:val="en-GB"/>
        </w:rPr>
        <w:lastRenderedPageBreak/>
        <w:t>Website</w:t>
      </w:r>
      <w:r w:rsidR="00BE3705" w:rsidRPr="00E8423F">
        <w:rPr>
          <w:sz w:val="24"/>
          <w:szCs w:val="24"/>
          <w:lang w:val="en-GB"/>
        </w:rPr>
        <w:t>:</w:t>
      </w:r>
    </w:p>
    <w:p w14:paraId="720D1547" w14:textId="55E155D6" w:rsidR="00134D7A" w:rsidRPr="00E8423F" w:rsidRDefault="00604EC8" w:rsidP="00134D7A">
      <w:pPr>
        <w:tabs>
          <w:tab w:val="left" w:pos="10348"/>
        </w:tabs>
        <w:ind w:right="425"/>
        <w:jc w:val="center"/>
        <w:rPr>
          <w:b/>
          <w:sz w:val="24"/>
          <w:szCs w:val="24"/>
          <w:lang w:val="en-GB"/>
        </w:rPr>
      </w:pPr>
      <w:r w:rsidRPr="00E8423F">
        <w:rPr>
          <w:b/>
          <w:sz w:val="24"/>
          <w:szCs w:val="24"/>
          <w:lang w:val="en-GB"/>
        </w:rPr>
        <w:t>Address for correspondence</w:t>
      </w:r>
    </w:p>
    <w:p w14:paraId="532F4E7D" w14:textId="77777777" w:rsidR="00134D7A" w:rsidRPr="00E8423F" w:rsidRDefault="00134D7A" w:rsidP="00134D7A">
      <w:pPr>
        <w:tabs>
          <w:tab w:val="left" w:pos="10348"/>
        </w:tabs>
        <w:ind w:right="425"/>
        <w:rPr>
          <w:sz w:val="24"/>
          <w:szCs w:val="24"/>
          <w:lang w:val="en-GB"/>
        </w:rPr>
      </w:pPr>
    </w:p>
    <w:p w14:paraId="58E2F357" w14:textId="18499AFA" w:rsidR="00134D7A" w:rsidRPr="00E8423F" w:rsidRDefault="00604EC8" w:rsidP="00134D7A">
      <w:pPr>
        <w:tabs>
          <w:tab w:val="left" w:pos="10348"/>
        </w:tabs>
        <w:ind w:right="425"/>
        <w:rPr>
          <w:sz w:val="24"/>
          <w:szCs w:val="24"/>
          <w:lang w:val="en-GB"/>
        </w:rPr>
      </w:pPr>
      <w:r w:rsidRPr="00E8423F">
        <w:rPr>
          <w:sz w:val="24"/>
          <w:szCs w:val="24"/>
          <w:lang w:val="en-GB"/>
        </w:rPr>
        <w:t xml:space="preserve">Street </w:t>
      </w:r>
      <w:r w:rsidR="00BE3705" w:rsidRPr="00E8423F">
        <w:rPr>
          <w:sz w:val="24"/>
          <w:szCs w:val="24"/>
          <w:lang w:val="en-GB"/>
        </w:rPr>
        <w:t xml:space="preserve">and </w:t>
      </w:r>
      <w:r w:rsidR="002D0143" w:rsidRPr="00E8423F">
        <w:rPr>
          <w:sz w:val="24"/>
          <w:szCs w:val="24"/>
          <w:lang w:val="en-GB"/>
        </w:rPr>
        <w:t>number</w:t>
      </w:r>
      <w:r w:rsidRPr="00E8423F">
        <w:rPr>
          <w:sz w:val="24"/>
          <w:szCs w:val="24"/>
          <w:lang w:val="en-GB"/>
        </w:rPr>
        <w:t>:</w:t>
      </w:r>
    </w:p>
    <w:p w14:paraId="159E39F5" w14:textId="77777777" w:rsidR="00134D7A" w:rsidRPr="00E8423F" w:rsidRDefault="00134D7A" w:rsidP="00134D7A">
      <w:pPr>
        <w:tabs>
          <w:tab w:val="left" w:pos="10348"/>
        </w:tabs>
        <w:ind w:right="425"/>
        <w:rPr>
          <w:sz w:val="24"/>
          <w:szCs w:val="24"/>
          <w:lang w:val="en-GB"/>
        </w:rPr>
      </w:pPr>
    </w:p>
    <w:p w14:paraId="72222E50" w14:textId="0646016A" w:rsidR="00134D7A" w:rsidRPr="00E8423F" w:rsidRDefault="00604EC8" w:rsidP="002148C3">
      <w:pPr>
        <w:pStyle w:val="Textoindependiente"/>
        <w:rPr>
          <w:sz w:val="24"/>
          <w:szCs w:val="24"/>
          <w:lang w:val="en-GB"/>
        </w:rPr>
      </w:pPr>
      <w:r w:rsidRPr="00E8423F">
        <w:rPr>
          <w:sz w:val="24"/>
          <w:szCs w:val="24"/>
          <w:lang w:val="en-GB"/>
        </w:rPr>
        <w:t>City:</w:t>
      </w:r>
      <w:r w:rsidR="002148C3" w:rsidRPr="00E8423F">
        <w:rPr>
          <w:sz w:val="24"/>
          <w:szCs w:val="24"/>
          <w:lang w:val="en-GB"/>
        </w:rPr>
        <w:tab/>
      </w:r>
      <w:r w:rsidR="002148C3" w:rsidRPr="00E8423F">
        <w:rPr>
          <w:sz w:val="24"/>
          <w:szCs w:val="24"/>
          <w:lang w:val="en-GB"/>
        </w:rPr>
        <w:tab/>
      </w:r>
      <w:r w:rsidR="002148C3" w:rsidRPr="00E8423F">
        <w:rPr>
          <w:sz w:val="24"/>
          <w:szCs w:val="24"/>
          <w:lang w:val="en-GB"/>
        </w:rPr>
        <w:tab/>
      </w:r>
      <w:r w:rsidR="002148C3" w:rsidRPr="00E8423F">
        <w:rPr>
          <w:sz w:val="24"/>
          <w:szCs w:val="24"/>
          <w:lang w:val="en-GB"/>
        </w:rPr>
        <w:tab/>
      </w:r>
      <w:r w:rsidR="002148C3" w:rsidRPr="00E8423F">
        <w:rPr>
          <w:sz w:val="24"/>
          <w:szCs w:val="24"/>
          <w:lang w:val="en-GB"/>
        </w:rPr>
        <w:tab/>
      </w:r>
      <w:r w:rsidR="002148C3" w:rsidRPr="00E8423F">
        <w:rPr>
          <w:sz w:val="24"/>
          <w:szCs w:val="24"/>
          <w:lang w:val="en-GB"/>
        </w:rPr>
        <w:tab/>
      </w:r>
      <w:r w:rsidRPr="00E8423F">
        <w:rPr>
          <w:sz w:val="24"/>
          <w:szCs w:val="24"/>
          <w:lang w:val="en-GB"/>
        </w:rPr>
        <w:t xml:space="preserve">Post </w:t>
      </w:r>
      <w:r w:rsidR="00134D7A" w:rsidRPr="00E8423F">
        <w:rPr>
          <w:sz w:val="24"/>
          <w:szCs w:val="24"/>
          <w:lang w:val="en-GB"/>
        </w:rPr>
        <w:t>code</w:t>
      </w:r>
      <w:r w:rsidRPr="00E8423F">
        <w:rPr>
          <w:sz w:val="24"/>
          <w:szCs w:val="24"/>
          <w:lang w:val="en-GB"/>
        </w:rPr>
        <w:t>:</w:t>
      </w:r>
      <w:r w:rsidR="002148C3" w:rsidRPr="00E8423F">
        <w:rPr>
          <w:sz w:val="24"/>
          <w:szCs w:val="24"/>
          <w:lang w:val="en-GB"/>
        </w:rPr>
        <w:tab/>
      </w:r>
      <w:r w:rsidR="002148C3" w:rsidRPr="00E8423F">
        <w:rPr>
          <w:sz w:val="24"/>
          <w:szCs w:val="24"/>
          <w:lang w:val="en-GB"/>
        </w:rPr>
        <w:tab/>
      </w:r>
      <w:r w:rsidR="002148C3" w:rsidRPr="00E8423F">
        <w:rPr>
          <w:sz w:val="24"/>
          <w:szCs w:val="24"/>
          <w:lang w:val="en-GB"/>
        </w:rPr>
        <w:tab/>
      </w:r>
      <w:r w:rsidRPr="00E8423F">
        <w:rPr>
          <w:sz w:val="24"/>
          <w:szCs w:val="24"/>
          <w:lang w:val="en-GB"/>
        </w:rPr>
        <w:t>Country:</w:t>
      </w:r>
    </w:p>
    <w:p w14:paraId="2457A9C0" w14:textId="77777777" w:rsidR="00134D7A" w:rsidRPr="00E8423F" w:rsidRDefault="00134D7A" w:rsidP="00134D7A">
      <w:pPr>
        <w:tabs>
          <w:tab w:val="left" w:pos="10348"/>
        </w:tabs>
        <w:ind w:right="425"/>
        <w:rPr>
          <w:sz w:val="24"/>
          <w:szCs w:val="24"/>
          <w:lang w:val="en-GB"/>
        </w:rPr>
      </w:pPr>
    </w:p>
    <w:p w14:paraId="5217F9CC" w14:textId="15C933FB" w:rsidR="00134D7A" w:rsidRPr="00E8423F" w:rsidRDefault="00604EC8" w:rsidP="00134D7A">
      <w:pPr>
        <w:tabs>
          <w:tab w:val="left" w:pos="10348"/>
        </w:tabs>
        <w:ind w:right="425"/>
        <w:rPr>
          <w:sz w:val="24"/>
          <w:szCs w:val="24"/>
          <w:lang w:val="en-GB"/>
        </w:rPr>
      </w:pPr>
      <w:r w:rsidRPr="00E8423F">
        <w:rPr>
          <w:sz w:val="24"/>
          <w:szCs w:val="24"/>
          <w:lang w:val="en-GB"/>
        </w:rPr>
        <w:t xml:space="preserve">Telephone </w:t>
      </w:r>
      <w:r w:rsidR="009441F5" w:rsidRPr="00E8423F">
        <w:rPr>
          <w:sz w:val="24"/>
          <w:szCs w:val="24"/>
          <w:lang w:val="en-GB"/>
        </w:rPr>
        <w:t>(</w:t>
      </w:r>
      <w:r w:rsidR="00660881">
        <w:rPr>
          <w:sz w:val="24"/>
          <w:szCs w:val="24"/>
          <w:lang w:val="en-GB"/>
        </w:rPr>
        <w:t xml:space="preserve">include </w:t>
      </w:r>
      <w:r w:rsidRPr="00E8423F">
        <w:rPr>
          <w:sz w:val="24"/>
          <w:szCs w:val="24"/>
          <w:lang w:val="en-GB"/>
        </w:rPr>
        <w:t xml:space="preserve">country </w:t>
      </w:r>
      <w:r w:rsidR="009441F5" w:rsidRPr="00E8423F">
        <w:rPr>
          <w:sz w:val="24"/>
          <w:szCs w:val="24"/>
          <w:lang w:val="en-GB"/>
        </w:rPr>
        <w:t>code</w:t>
      </w:r>
      <w:r w:rsidRPr="00E8423F">
        <w:rPr>
          <w:sz w:val="24"/>
          <w:szCs w:val="24"/>
          <w:lang w:val="en-GB"/>
        </w:rPr>
        <w:t>):</w:t>
      </w:r>
    </w:p>
    <w:p w14:paraId="7CD6F926" w14:textId="77777777" w:rsidR="00134D7A" w:rsidRPr="00E8423F" w:rsidRDefault="00134D7A" w:rsidP="00134D7A">
      <w:pPr>
        <w:tabs>
          <w:tab w:val="left" w:pos="10348"/>
        </w:tabs>
        <w:ind w:right="425"/>
        <w:rPr>
          <w:sz w:val="24"/>
          <w:szCs w:val="24"/>
          <w:lang w:val="en-GB"/>
        </w:rPr>
      </w:pPr>
    </w:p>
    <w:p w14:paraId="08D6041A" w14:textId="62DBE7D8" w:rsidR="00BE3705" w:rsidRPr="00E8423F" w:rsidRDefault="00BE3705" w:rsidP="00134D7A">
      <w:pPr>
        <w:tabs>
          <w:tab w:val="left" w:pos="10348"/>
        </w:tabs>
        <w:ind w:right="425"/>
        <w:rPr>
          <w:sz w:val="24"/>
          <w:szCs w:val="24"/>
          <w:lang w:val="en-GB"/>
        </w:rPr>
      </w:pPr>
      <w:r w:rsidRPr="00E8423F">
        <w:rPr>
          <w:sz w:val="24"/>
          <w:szCs w:val="24"/>
          <w:lang w:val="en-GB"/>
        </w:rPr>
        <w:t>Fax:</w:t>
      </w:r>
    </w:p>
    <w:p w14:paraId="5545BA13" w14:textId="77777777" w:rsidR="00BE3705" w:rsidRPr="00E8423F" w:rsidRDefault="00BE3705" w:rsidP="00134D7A">
      <w:pPr>
        <w:tabs>
          <w:tab w:val="left" w:pos="10348"/>
        </w:tabs>
        <w:ind w:right="425"/>
        <w:rPr>
          <w:sz w:val="24"/>
          <w:szCs w:val="24"/>
          <w:lang w:val="en-GB"/>
        </w:rPr>
      </w:pPr>
    </w:p>
    <w:p w14:paraId="5E21122D" w14:textId="0228FDF4" w:rsidR="00134D7A" w:rsidRPr="00E8423F" w:rsidRDefault="00604EC8" w:rsidP="00134D7A">
      <w:pPr>
        <w:tabs>
          <w:tab w:val="left" w:pos="10348"/>
        </w:tabs>
        <w:ind w:right="425"/>
        <w:rPr>
          <w:sz w:val="24"/>
          <w:szCs w:val="24"/>
          <w:lang w:val="en-GB"/>
        </w:rPr>
      </w:pPr>
      <w:r w:rsidRPr="00E8423F">
        <w:rPr>
          <w:sz w:val="24"/>
          <w:szCs w:val="24"/>
          <w:lang w:val="en-GB"/>
        </w:rPr>
        <w:t>Email:</w:t>
      </w:r>
    </w:p>
    <w:p w14:paraId="1BB289B7" w14:textId="09635314" w:rsidR="00134D7A" w:rsidRPr="00E8423F" w:rsidRDefault="009441F5" w:rsidP="00134D7A">
      <w:pPr>
        <w:tabs>
          <w:tab w:val="left" w:pos="10348"/>
        </w:tabs>
        <w:ind w:right="425"/>
        <w:jc w:val="center"/>
        <w:rPr>
          <w:b/>
          <w:sz w:val="24"/>
          <w:szCs w:val="24"/>
          <w:lang w:val="en-GB"/>
        </w:rPr>
      </w:pPr>
      <w:r w:rsidRPr="00E8423F">
        <w:rPr>
          <w:b/>
          <w:sz w:val="24"/>
          <w:szCs w:val="24"/>
          <w:lang w:val="en-GB"/>
        </w:rPr>
        <w:t xml:space="preserve">Languages </w:t>
      </w:r>
      <w:r w:rsidR="00BE3705" w:rsidRPr="00E8423F">
        <w:rPr>
          <w:b/>
          <w:sz w:val="24"/>
          <w:szCs w:val="24"/>
          <w:lang w:val="en-GB"/>
        </w:rPr>
        <w:t>(</w:t>
      </w:r>
      <w:r w:rsidR="00660881">
        <w:rPr>
          <w:b/>
          <w:sz w:val="24"/>
          <w:szCs w:val="24"/>
          <w:lang w:val="en-GB"/>
        </w:rPr>
        <w:t>VG</w:t>
      </w:r>
      <w:r w:rsidR="00BE3705" w:rsidRPr="00E8423F">
        <w:rPr>
          <w:b/>
          <w:sz w:val="24"/>
          <w:szCs w:val="24"/>
          <w:lang w:val="en-GB"/>
        </w:rPr>
        <w:t xml:space="preserve">=Very good, </w:t>
      </w:r>
      <w:r w:rsidR="00660881">
        <w:rPr>
          <w:b/>
          <w:sz w:val="24"/>
          <w:szCs w:val="24"/>
          <w:lang w:val="en-GB"/>
        </w:rPr>
        <w:t>G</w:t>
      </w:r>
      <w:r w:rsidR="00BE3705" w:rsidRPr="00E8423F">
        <w:rPr>
          <w:b/>
          <w:sz w:val="24"/>
          <w:szCs w:val="24"/>
          <w:lang w:val="en-GB"/>
        </w:rPr>
        <w:t xml:space="preserve">=Good, M=Medium, I=Insufficient) </w:t>
      </w:r>
    </w:p>
    <w:p w14:paraId="2B59E02A" w14:textId="77777777" w:rsidR="00FA790A" w:rsidRPr="00E8423F" w:rsidRDefault="00FA790A" w:rsidP="00134D7A">
      <w:pPr>
        <w:pStyle w:val="Textoindependiente"/>
        <w:ind w:firstLine="720"/>
        <w:rPr>
          <w:sz w:val="24"/>
          <w:szCs w:val="24"/>
          <w:lang w:val="en-GB"/>
        </w:rPr>
      </w:pPr>
    </w:p>
    <w:tbl>
      <w:tblPr>
        <w:tblStyle w:val="Tablaconcuadrcula"/>
        <w:tblW w:w="0" w:type="auto"/>
        <w:tblLook w:val="04A0" w:firstRow="1" w:lastRow="0" w:firstColumn="1" w:lastColumn="0" w:noHBand="0" w:noVBand="1"/>
      </w:tblPr>
      <w:tblGrid>
        <w:gridCol w:w="2444"/>
        <w:gridCol w:w="2434"/>
        <w:gridCol w:w="2430"/>
        <w:gridCol w:w="2429"/>
      </w:tblGrid>
      <w:tr w:rsidR="00FA790A" w:rsidRPr="00E8423F" w14:paraId="3DAE1DCF" w14:textId="77777777" w:rsidTr="00FA790A">
        <w:tc>
          <w:tcPr>
            <w:tcW w:w="2471" w:type="dxa"/>
          </w:tcPr>
          <w:p w14:paraId="31F964F4" w14:textId="642D5E68" w:rsidR="00FA790A" w:rsidRPr="00E8423F" w:rsidRDefault="009441F5" w:rsidP="00134D7A">
            <w:pPr>
              <w:pStyle w:val="Textoindependiente"/>
              <w:rPr>
                <w:sz w:val="24"/>
                <w:szCs w:val="24"/>
                <w:lang w:val="en-GB"/>
              </w:rPr>
            </w:pPr>
            <w:r w:rsidRPr="00E8423F">
              <w:rPr>
                <w:sz w:val="24"/>
                <w:szCs w:val="24"/>
                <w:lang w:val="en-GB"/>
              </w:rPr>
              <w:t>LANGUAGE</w:t>
            </w:r>
          </w:p>
        </w:tc>
        <w:tc>
          <w:tcPr>
            <w:tcW w:w="2472" w:type="dxa"/>
          </w:tcPr>
          <w:p w14:paraId="47A2B93C" w14:textId="4C55AE01" w:rsidR="00FA790A" w:rsidRPr="00E8423F" w:rsidRDefault="00604EC8" w:rsidP="00134D7A">
            <w:pPr>
              <w:pStyle w:val="Textoindependiente"/>
              <w:rPr>
                <w:sz w:val="24"/>
                <w:szCs w:val="24"/>
                <w:lang w:val="en-GB"/>
              </w:rPr>
            </w:pPr>
            <w:r w:rsidRPr="00E8423F">
              <w:rPr>
                <w:sz w:val="24"/>
                <w:szCs w:val="24"/>
                <w:lang w:val="en-GB"/>
              </w:rPr>
              <w:t>SPEAK</w:t>
            </w:r>
            <w:r w:rsidR="00660881">
              <w:rPr>
                <w:sz w:val="24"/>
                <w:szCs w:val="24"/>
                <w:lang w:val="en-GB"/>
              </w:rPr>
              <w:t>ING</w:t>
            </w:r>
          </w:p>
        </w:tc>
        <w:tc>
          <w:tcPr>
            <w:tcW w:w="2472" w:type="dxa"/>
          </w:tcPr>
          <w:p w14:paraId="48A90F68" w14:textId="7D221013" w:rsidR="00FA790A" w:rsidRPr="00E8423F" w:rsidRDefault="00660881" w:rsidP="00134D7A">
            <w:pPr>
              <w:pStyle w:val="Textoindependiente"/>
              <w:rPr>
                <w:sz w:val="24"/>
                <w:szCs w:val="24"/>
                <w:lang w:val="en-GB"/>
              </w:rPr>
            </w:pPr>
            <w:r>
              <w:rPr>
                <w:sz w:val="24"/>
                <w:szCs w:val="24"/>
                <w:lang w:val="en-GB"/>
              </w:rPr>
              <w:t>READING</w:t>
            </w:r>
          </w:p>
        </w:tc>
        <w:tc>
          <w:tcPr>
            <w:tcW w:w="2472" w:type="dxa"/>
          </w:tcPr>
          <w:p w14:paraId="18C0F61B" w14:textId="7777F47F" w:rsidR="00FA790A" w:rsidRPr="00E8423F" w:rsidRDefault="00604EC8" w:rsidP="00134D7A">
            <w:pPr>
              <w:pStyle w:val="Textoindependiente"/>
              <w:rPr>
                <w:sz w:val="24"/>
                <w:szCs w:val="24"/>
                <w:lang w:val="en-GB"/>
              </w:rPr>
            </w:pPr>
            <w:r w:rsidRPr="00E8423F">
              <w:rPr>
                <w:sz w:val="24"/>
                <w:szCs w:val="24"/>
                <w:lang w:val="en-GB"/>
              </w:rPr>
              <w:t>WRIT</w:t>
            </w:r>
            <w:r w:rsidR="00660881">
              <w:rPr>
                <w:sz w:val="24"/>
                <w:szCs w:val="24"/>
                <w:lang w:val="en-GB"/>
              </w:rPr>
              <w:t>ING</w:t>
            </w:r>
          </w:p>
        </w:tc>
      </w:tr>
      <w:tr w:rsidR="00FA790A" w:rsidRPr="00E8423F" w14:paraId="6A1D7574" w14:textId="77777777" w:rsidTr="00FA790A">
        <w:tc>
          <w:tcPr>
            <w:tcW w:w="2471" w:type="dxa"/>
          </w:tcPr>
          <w:p w14:paraId="5BBA6A49" w14:textId="31FA8D22" w:rsidR="00FA790A" w:rsidRPr="00E8423F" w:rsidRDefault="00604EC8" w:rsidP="00FA790A">
            <w:pPr>
              <w:pStyle w:val="Textoindependiente"/>
              <w:ind w:firstLine="720"/>
              <w:rPr>
                <w:sz w:val="24"/>
                <w:szCs w:val="24"/>
                <w:lang w:val="en-GB"/>
              </w:rPr>
            </w:pPr>
            <w:r w:rsidRPr="00E8423F">
              <w:rPr>
                <w:sz w:val="24"/>
                <w:szCs w:val="24"/>
                <w:lang w:val="en-GB"/>
              </w:rPr>
              <w:t>Spanish</w:t>
            </w:r>
          </w:p>
          <w:p w14:paraId="198C556D" w14:textId="77777777" w:rsidR="00FA790A" w:rsidRPr="00E8423F" w:rsidRDefault="00FA790A" w:rsidP="00134D7A">
            <w:pPr>
              <w:pStyle w:val="Textoindependiente"/>
              <w:keepNext/>
              <w:outlineLvl w:val="2"/>
              <w:rPr>
                <w:sz w:val="24"/>
                <w:szCs w:val="24"/>
                <w:lang w:val="en-GB"/>
              </w:rPr>
            </w:pPr>
          </w:p>
        </w:tc>
        <w:tc>
          <w:tcPr>
            <w:tcW w:w="2472" w:type="dxa"/>
          </w:tcPr>
          <w:p w14:paraId="37B60772" w14:textId="77777777" w:rsidR="00FA790A" w:rsidRPr="00E8423F" w:rsidRDefault="00FA790A" w:rsidP="00134D7A">
            <w:pPr>
              <w:pStyle w:val="Textoindependiente"/>
              <w:keepNext/>
              <w:outlineLvl w:val="2"/>
              <w:rPr>
                <w:sz w:val="24"/>
                <w:szCs w:val="24"/>
                <w:lang w:val="en-GB"/>
              </w:rPr>
            </w:pPr>
          </w:p>
        </w:tc>
        <w:tc>
          <w:tcPr>
            <w:tcW w:w="2472" w:type="dxa"/>
          </w:tcPr>
          <w:p w14:paraId="5D4879E1" w14:textId="77777777" w:rsidR="00FA790A" w:rsidRPr="00E8423F" w:rsidRDefault="00FA790A" w:rsidP="00134D7A">
            <w:pPr>
              <w:pStyle w:val="Textoindependiente"/>
              <w:keepNext/>
              <w:outlineLvl w:val="2"/>
              <w:rPr>
                <w:sz w:val="24"/>
                <w:szCs w:val="24"/>
                <w:lang w:val="en-GB"/>
              </w:rPr>
            </w:pPr>
          </w:p>
        </w:tc>
        <w:tc>
          <w:tcPr>
            <w:tcW w:w="2472" w:type="dxa"/>
          </w:tcPr>
          <w:p w14:paraId="407881EF" w14:textId="77777777" w:rsidR="00FA790A" w:rsidRPr="00E8423F" w:rsidRDefault="00FA790A" w:rsidP="00134D7A">
            <w:pPr>
              <w:pStyle w:val="Textoindependiente"/>
              <w:keepNext/>
              <w:outlineLvl w:val="2"/>
              <w:rPr>
                <w:sz w:val="24"/>
                <w:szCs w:val="24"/>
                <w:lang w:val="en-GB"/>
              </w:rPr>
            </w:pPr>
          </w:p>
        </w:tc>
      </w:tr>
      <w:tr w:rsidR="00FA790A" w:rsidRPr="00E8423F" w14:paraId="258F0251" w14:textId="77777777" w:rsidTr="00FA790A">
        <w:tc>
          <w:tcPr>
            <w:tcW w:w="2471" w:type="dxa"/>
          </w:tcPr>
          <w:p w14:paraId="072FD5DC" w14:textId="0FD5EF20" w:rsidR="00FA790A" w:rsidRPr="00E8423F" w:rsidRDefault="00604EC8" w:rsidP="00FA790A">
            <w:pPr>
              <w:pStyle w:val="Textoindependiente"/>
              <w:ind w:firstLine="720"/>
              <w:rPr>
                <w:sz w:val="24"/>
                <w:szCs w:val="24"/>
                <w:lang w:val="en-GB"/>
              </w:rPr>
            </w:pPr>
            <w:r w:rsidRPr="00E8423F">
              <w:rPr>
                <w:sz w:val="24"/>
                <w:szCs w:val="24"/>
                <w:lang w:val="en-GB"/>
              </w:rPr>
              <w:t xml:space="preserve">English </w:t>
            </w:r>
          </w:p>
          <w:p w14:paraId="512C0FEB" w14:textId="77777777" w:rsidR="00FA790A" w:rsidRPr="00E8423F" w:rsidRDefault="00FA790A" w:rsidP="00134D7A">
            <w:pPr>
              <w:pStyle w:val="Textoindependiente"/>
              <w:keepNext/>
              <w:outlineLvl w:val="2"/>
              <w:rPr>
                <w:sz w:val="24"/>
                <w:szCs w:val="24"/>
                <w:lang w:val="en-GB"/>
              </w:rPr>
            </w:pPr>
          </w:p>
        </w:tc>
        <w:tc>
          <w:tcPr>
            <w:tcW w:w="2472" w:type="dxa"/>
          </w:tcPr>
          <w:p w14:paraId="226B90A6" w14:textId="77777777" w:rsidR="00FA790A" w:rsidRPr="00E8423F" w:rsidRDefault="00FA790A" w:rsidP="00134D7A">
            <w:pPr>
              <w:pStyle w:val="Textoindependiente"/>
              <w:keepNext/>
              <w:outlineLvl w:val="2"/>
              <w:rPr>
                <w:sz w:val="24"/>
                <w:szCs w:val="24"/>
                <w:lang w:val="en-GB"/>
              </w:rPr>
            </w:pPr>
          </w:p>
        </w:tc>
        <w:tc>
          <w:tcPr>
            <w:tcW w:w="2472" w:type="dxa"/>
          </w:tcPr>
          <w:p w14:paraId="139907D3" w14:textId="77777777" w:rsidR="00FA790A" w:rsidRPr="00E8423F" w:rsidRDefault="00FA790A" w:rsidP="00134D7A">
            <w:pPr>
              <w:pStyle w:val="Textoindependiente"/>
              <w:keepNext/>
              <w:outlineLvl w:val="2"/>
              <w:rPr>
                <w:sz w:val="24"/>
                <w:szCs w:val="24"/>
                <w:lang w:val="en-GB"/>
              </w:rPr>
            </w:pPr>
          </w:p>
        </w:tc>
        <w:tc>
          <w:tcPr>
            <w:tcW w:w="2472" w:type="dxa"/>
          </w:tcPr>
          <w:p w14:paraId="70CDE31F" w14:textId="77777777" w:rsidR="00FA790A" w:rsidRPr="00E8423F" w:rsidRDefault="00FA790A" w:rsidP="00134D7A">
            <w:pPr>
              <w:pStyle w:val="Textoindependiente"/>
              <w:keepNext/>
              <w:outlineLvl w:val="2"/>
              <w:rPr>
                <w:sz w:val="24"/>
                <w:szCs w:val="24"/>
                <w:lang w:val="en-GB"/>
              </w:rPr>
            </w:pPr>
          </w:p>
        </w:tc>
      </w:tr>
      <w:tr w:rsidR="00FA790A" w:rsidRPr="00E8423F" w14:paraId="07DBB02F" w14:textId="77777777" w:rsidTr="00FA790A">
        <w:tc>
          <w:tcPr>
            <w:tcW w:w="2471" w:type="dxa"/>
          </w:tcPr>
          <w:p w14:paraId="7A58A02F" w14:textId="6FA63547" w:rsidR="00FA790A" w:rsidRPr="00E8423F" w:rsidRDefault="00604EC8" w:rsidP="00FA790A">
            <w:pPr>
              <w:pStyle w:val="Textoindependiente"/>
              <w:ind w:firstLine="720"/>
              <w:rPr>
                <w:sz w:val="24"/>
                <w:szCs w:val="24"/>
                <w:lang w:val="en-GB"/>
              </w:rPr>
            </w:pPr>
            <w:r w:rsidRPr="00E8423F">
              <w:rPr>
                <w:sz w:val="24"/>
                <w:szCs w:val="24"/>
                <w:lang w:val="en-GB"/>
              </w:rPr>
              <w:t xml:space="preserve">Others </w:t>
            </w:r>
            <w:r w:rsidR="00FA790A" w:rsidRPr="00E8423F">
              <w:rPr>
                <w:sz w:val="24"/>
                <w:szCs w:val="24"/>
                <w:lang w:val="en-GB"/>
              </w:rPr>
              <w:tab/>
            </w:r>
          </w:p>
          <w:p w14:paraId="35062535" w14:textId="77777777" w:rsidR="00FA790A" w:rsidRPr="00E8423F" w:rsidRDefault="00FA790A" w:rsidP="00134D7A">
            <w:pPr>
              <w:pStyle w:val="Textoindependiente"/>
              <w:keepNext/>
              <w:outlineLvl w:val="2"/>
              <w:rPr>
                <w:sz w:val="24"/>
                <w:szCs w:val="24"/>
                <w:lang w:val="en-GB"/>
              </w:rPr>
            </w:pPr>
          </w:p>
        </w:tc>
        <w:tc>
          <w:tcPr>
            <w:tcW w:w="2472" w:type="dxa"/>
          </w:tcPr>
          <w:p w14:paraId="47CE3F17" w14:textId="77777777" w:rsidR="00FA790A" w:rsidRPr="00E8423F" w:rsidRDefault="00FA790A" w:rsidP="00134D7A">
            <w:pPr>
              <w:pStyle w:val="Textoindependiente"/>
              <w:keepNext/>
              <w:outlineLvl w:val="2"/>
              <w:rPr>
                <w:sz w:val="24"/>
                <w:szCs w:val="24"/>
                <w:lang w:val="en-GB"/>
              </w:rPr>
            </w:pPr>
          </w:p>
        </w:tc>
        <w:tc>
          <w:tcPr>
            <w:tcW w:w="2472" w:type="dxa"/>
          </w:tcPr>
          <w:p w14:paraId="4E573138" w14:textId="77777777" w:rsidR="00FA790A" w:rsidRPr="00E8423F" w:rsidRDefault="00FA790A" w:rsidP="00134D7A">
            <w:pPr>
              <w:pStyle w:val="Textoindependiente"/>
              <w:keepNext/>
              <w:outlineLvl w:val="2"/>
              <w:rPr>
                <w:sz w:val="24"/>
                <w:szCs w:val="24"/>
                <w:lang w:val="en-GB"/>
              </w:rPr>
            </w:pPr>
          </w:p>
        </w:tc>
        <w:tc>
          <w:tcPr>
            <w:tcW w:w="2472" w:type="dxa"/>
          </w:tcPr>
          <w:p w14:paraId="0207FF59" w14:textId="77777777" w:rsidR="00FA790A" w:rsidRPr="00E8423F" w:rsidRDefault="00FA790A" w:rsidP="00134D7A">
            <w:pPr>
              <w:pStyle w:val="Textoindependiente"/>
              <w:keepNext/>
              <w:outlineLvl w:val="2"/>
              <w:rPr>
                <w:sz w:val="24"/>
                <w:szCs w:val="24"/>
                <w:lang w:val="en-GB"/>
              </w:rPr>
            </w:pPr>
          </w:p>
        </w:tc>
      </w:tr>
      <w:tr w:rsidR="00FA790A" w:rsidRPr="00E8423F" w14:paraId="663228DA" w14:textId="77777777" w:rsidTr="00FA790A">
        <w:tc>
          <w:tcPr>
            <w:tcW w:w="2471" w:type="dxa"/>
          </w:tcPr>
          <w:p w14:paraId="1202AD0F" w14:textId="77777777" w:rsidR="00FA790A" w:rsidRPr="00E8423F" w:rsidRDefault="00FA790A" w:rsidP="00134D7A">
            <w:pPr>
              <w:pStyle w:val="Textoindependiente"/>
              <w:rPr>
                <w:sz w:val="24"/>
                <w:szCs w:val="24"/>
                <w:lang w:val="en-GB"/>
              </w:rPr>
            </w:pPr>
          </w:p>
        </w:tc>
        <w:tc>
          <w:tcPr>
            <w:tcW w:w="2472" w:type="dxa"/>
          </w:tcPr>
          <w:p w14:paraId="0BB5C27A" w14:textId="77777777" w:rsidR="00FA790A" w:rsidRPr="00E8423F" w:rsidRDefault="00FA790A" w:rsidP="00134D7A">
            <w:pPr>
              <w:pStyle w:val="Textoindependiente"/>
              <w:keepNext/>
              <w:outlineLvl w:val="2"/>
              <w:rPr>
                <w:sz w:val="24"/>
                <w:szCs w:val="24"/>
                <w:lang w:val="en-GB"/>
              </w:rPr>
            </w:pPr>
          </w:p>
        </w:tc>
        <w:tc>
          <w:tcPr>
            <w:tcW w:w="2472" w:type="dxa"/>
          </w:tcPr>
          <w:p w14:paraId="56F28917" w14:textId="77777777" w:rsidR="00FA790A" w:rsidRPr="00E8423F" w:rsidRDefault="00FA790A" w:rsidP="00134D7A">
            <w:pPr>
              <w:pStyle w:val="Textoindependiente"/>
              <w:keepNext/>
              <w:outlineLvl w:val="2"/>
              <w:rPr>
                <w:sz w:val="24"/>
                <w:szCs w:val="24"/>
                <w:lang w:val="en-GB"/>
              </w:rPr>
            </w:pPr>
          </w:p>
        </w:tc>
        <w:tc>
          <w:tcPr>
            <w:tcW w:w="2472" w:type="dxa"/>
          </w:tcPr>
          <w:p w14:paraId="3182137B" w14:textId="77777777" w:rsidR="00FA790A" w:rsidRPr="00E8423F" w:rsidRDefault="00FA790A" w:rsidP="00134D7A">
            <w:pPr>
              <w:pStyle w:val="Textoindependiente"/>
              <w:keepNext/>
              <w:outlineLvl w:val="2"/>
              <w:rPr>
                <w:sz w:val="24"/>
                <w:szCs w:val="24"/>
                <w:lang w:val="en-GB"/>
              </w:rPr>
            </w:pPr>
          </w:p>
        </w:tc>
      </w:tr>
      <w:tr w:rsidR="00FA790A" w:rsidRPr="00E8423F" w14:paraId="7C3F1962" w14:textId="77777777" w:rsidTr="00FA790A">
        <w:tc>
          <w:tcPr>
            <w:tcW w:w="2471" w:type="dxa"/>
          </w:tcPr>
          <w:p w14:paraId="2D5624DD" w14:textId="77777777" w:rsidR="00FA790A" w:rsidRPr="00E8423F" w:rsidRDefault="00FA790A" w:rsidP="00134D7A">
            <w:pPr>
              <w:pStyle w:val="Textoindependiente"/>
              <w:rPr>
                <w:sz w:val="24"/>
                <w:szCs w:val="24"/>
                <w:lang w:val="en-GB"/>
              </w:rPr>
            </w:pPr>
          </w:p>
        </w:tc>
        <w:tc>
          <w:tcPr>
            <w:tcW w:w="2472" w:type="dxa"/>
          </w:tcPr>
          <w:p w14:paraId="5CD0FAD0" w14:textId="77777777" w:rsidR="00FA790A" w:rsidRPr="00E8423F" w:rsidRDefault="00FA790A" w:rsidP="00134D7A">
            <w:pPr>
              <w:pStyle w:val="Textoindependiente"/>
              <w:keepNext/>
              <w:outlineLvl w:val="2"/>
              <w:rPr>
                <w:sz w:val="24"/>
                <w:szCs w:val="24"/>
                <w:lang w:val="en-GB"/>
              </w:rPr>
            </w:pPr>
          </w:p>
        </w:tc>
        <w:tc>
          <w:tcPr>
            <w:tcW w:w="2472" w:type="dxa"/>
          </w:tcPr>
          <w:p w14:paraId="5832F72C" w14:textId="77777777" w:rsidR="00FA790A" w:rsidRPr="00E8423F" w:rsidRDefault="00FA790A" w:rsidP="00134D7A">
            <w:pPr>
              <w:pStyle w:val="Textoindependiente"/>
              <w:keepNext/>
              <w:outlineLvl w:val="2"/>
              <w:rPr>
                <w:sz w:val="24"/>
                <w:szCs w:val="24"/>
                <w:lang w:val="en-GB"/>
              </w:rPr>
            </w:pPr>
          </w:p>
        </w:tc>
        <w:tc>
          <w:tcPr>
            <w:tcW w:w="2472" w:type="dxa"/>
          </w:tcPr>
          <w:p w14:paraId="36412542" w14:textId="77777777" w:rsidR="00FA790A" w:rsidRPr="00E8423F" w:rsidRDefault="00FA790A" w:rsidP="00134D7A">
            <w:pPr>
              <w:pStyle w:val="Textoindependiente"/>
              <w:keepNext/>
              <w:outlineLvl w:val="2"/>
              <w:rPr>
                <w:sz w:val="24"/>
                <w:szCs w:val="24"/>
                <w:lang w:val="en-GB"/>
              </w:rPr>
            </w:pPr>
          </w:p>
        </w:tc>
      </w:tr>
    </w:tbl>
    <w:p w14:paraId="1BBDBE96" w14:textId="77777777" w:rsidR="00FA790A" w:rsidRPr="00E8423F" w:rsidRDefault="00FA790A" w:rsidP="00134D7A">
      <w:pPr>
        <w:pStyle w:val="Textoindependiente"/>
        <w:ind w:firstLine="720"/>
        <w:rPr>
          <w:sz w:val="24"/>
          <w:szCs w:val="24"/>
          <w:lang w:val="en-GB"/>
        </w:rPr>
      </w:pPr>
    </w:p>
    <w:p w14:paraId="59454F3E" w14:textId="478C829C" w:rsidR="00FA790A" w:rsidRPr="00E8423F" w:rsidRDefault="00604EC8" w:rsidP="00FA790A">
      <w:pPr>
        <w:pStyle w:val="Textoindependiente"/>
        <w:ind w:firstLine="720"/>
        <w:jc w:val="center"/>
        <w:rPr>
          <w:b/>
          <w:sz w:val="24"/>
          <w:szCs w:val="24"/>
          <w:lang w:val="en-GB"/>
        </w:rPr>
      </w:pPr>
      <w:r w:rsidRPr="00E8423F">
        <w:rPr>
          <w:b/>
          <w:sz w:val="24"/>
          <w:szCs w:val="24"/>
          <w:lang w:val="en-GB"/>
        </w:rPr>
        <w:t>Supporting documents*</w:t>
      </w:r>
    </w:p>
    <w:p w14:paraId="52FDD3B1" w14:textId="77777777" w:rsidR="00FA790A" w:rsidRPr="00E8423F" w:rsidRDefault="00FA790A" w:rsidP="00FA790A">
      <w:pPr>
        <w:pStyle w:val="Textoindependiente"/>
        <w:ind w:firstLine="720"/>
        <w:jc w:val="left"/>
        <w:rPr>
          <w:b/>
          <w:sz w:val="24"/>
          <w:szCs w:val="24"/>
          <w:lang w:val="en-GB"/>
        </w:rPr>
      </w:pPr>
    </w:p>
    <w:tbl>
      <w:tblPr>
        <w:tblStyle w:val="Tablaconcuadrcula"/>
        <w:tblW w:w="0" w:type="auto"/>
        <w:tblLook w:val="04A0" w:firstRow="1" w:lastRow="0" w:firstColumn="1" w:lastColumn="0" w:noHBand="0" w:noVBand="1"/>
      </w:tblPr>
      <w:tblGrid>
        <w:gridCol w:w="4886"/>
        <w:gridCol w:w="4851"/>
      </w:tblGrid>
      <w:tr w:rsidR="00FA790A" w:rsidRPr="00E8423F" w14:paraId="108E538C" w14:textId="77777777" w:rsidTr="00FA790A">
        <w:tc>
          <w:tcPr>
            <w:tcW w:w="4943" w:type="dxa"/>
          </w:tcPr>
          <w:p w14:paraId="6EAF02CB" w14:textId="04AA991E" w:rsidR="00FA790A" w:rsidRPr="00E8423F" w:rsidRDefault="00604EC8" w:rsidP="00FA790A">
            <w:pPr>
              <w:pStyle w:val="Textoindependiente"/>
              <w:ind w:firstLine="720"/>
              <w:jc w:val="left"/>
              <w:rPr>
                <w:sz w:val="24"/>
                <w:szCs w:val="24"/>
                <w:lang w:val="en-GB"/>
              </w:rPr>
            </w:pPr>
            <w:r w:rsidRPr="00E8423F">
              <w:rPr>
                <w:sz w:val="24"/>
                <w:szCs w:val="24"/>
                <w:lang w:val="en-GB"/>
              </w:rPr>
              <w:t>University degree</w:t>
            </w:r>
          </w:p>
          <w:p w14:paraId="4B0B0940" w14:textId="77777777" w:rsidR="00FA790A" w:rsidRPr="00E8423F" w:rsidRDefault="00FA790A" w:rsidP="00FA790A">
            <w:pPr>
              <w:pStyle w:val="Textoindependiente"/>
              <w:jc w:val="left"/>
              <w:rPr>
                <w:sz w:val="24"/>
                <w:szCs w:val="24"/>
                <w:lang w:val="en-GB"/>
              </w:rPr>
            </w:pPr>
          </w:p>
        </w:tc>
        <w:tc>
          <w:tcPr>
            <w:tcW w:w="4944" w:type="dxa"/>
          </w:tcPr>
          <w:p w14:paraId="016EBE7C" w14:textId="77777777" w:rsidR="00FA790A" w:rsidRPr="00E8423F" w:rsidRDefault="00FA790A" w:rsidP="00FA790A">
            <w:pPr>
              <w:pStyle w:val="Textoindependiente"/>
              <w:jc w:val="left"/>
              <w:rPr>
                <w:sz w:val="24"/>
                <w:szCs w:val="24"/>
                <w:lang w:val="en-GB"/>
              </w:rPr>
            </w:pPr>
          </w:p>
        </w:tc>
      </w:tr>
      <w:tr w:rsidR="00FA790A" w:rsidRPr="00E8423F" w14:paraId="6529C040" w14:textId="77777777" w:rsidTr="00FA790A">
        <w:tc>
          <w:tcPr>
            <w:tcW w:w="4943" w:type="dxa"/>
          </w:tcPr>
          <w:p w14:paraId="3F27D3B0" w14:textId="330618B9" w:rsidR="00FA790A" w:rsidRPr="00E8423F" w:rsidRDefault="00604EC8" w:rsidP="00FA790A">
            <w:pPr>
              <w:pStyle w:val="Textoindependiente"/>
              <w:ind w:firstLine="720"/>
              <w:jc w:val="left"/>
              <w:rPr>
                <w:sz w:val="24"/>
                <w:szCs w:val="24"/>
                <w:lang w:val="en-GB"/>
              </w:rPr>
            </w:pPr>
            <w:r w:rsidRPr="00E8423F">
              <w:rPr>
                <w:sz w:val="24"/>
                <w:szCs w:val="24"/>
                <w:lang w:val="en-GB"/>
              </w:rPr>
              <w:t>Transcript of grades</w:t>
            </w:r>
          </w:p>
          <w:p w14:paraId="75F0E442" w14:textId="77777777" w:rsidR="00FA790A" w:rsidRPr="00E8423F" w:rsidRDefault="00FA790A" w:rsidP="00FA790A">
            <w:pPr>
              <w:pStyle w:val="Textoindependiente"/>
              <w:jc w:val="left"/>
              <w:rPr>
                <w:sz w:val="24"/>
                <w:szCs w:val="24"/>
                <w:lang w:val="en-GB"/>
              </w:rPr>
            </w:pPr>
          </w:p>
        </w:tc>
        <w:tc>
          <w:tcPr>
            <w:tcW w:w="4944" w:type="dxa"/>
          </w:tcPr>
          <w:p w14:paraId="3571ADEA" w14:textId="77777777" w:rsidR="00FA790A" w:rsidRPr="00E8423F" w:rsidRDefault="00FA790A" w:rsidP="00FA790A">
            <w:pPr>
              <w:pStyle w:val="Textoindependiente"/>
              <w:jc w:val="left"/>
              <w:rPr>
                <w:sz w:val="24"/>
                <w:szCs w:val="24"/>
                <w:lang w:val="en-GB"/>
              </w:rPr>
            </w:pPr>
          </w:p>
        </w:tc>
      </w:tr>
      <w:tr w:rsidR="00FA790A" w:rsidRPr="00E8423F" w14:paraId="06B12026" w14:textId="77777777" w:rsidTr="00FA790A">
        <w:tc>
          <w:tcPr>
            <w:tcW w:w="4943" w:type="dxa"/>
          </w:tcPr>
          <w:p w14:paraId="0DC133B7" w14:textId="77777777" w:rsidR="00FA790A" w:rsidRPr="00E8423F" w:rsidRDefault="00FA790A" w:rsidP="00FA790A">
            <w:pPr>
              <w:pStyle w:val="Textoindependiente"/>
              <w:ind w:firstLine="720"/>
              <w:jc w:val="left"/>
              <w:rPr>
                <w:sz w:val="24"/>
                <w:szCs w:val="24"/>
                <w:lang w:val="en-GB"/>
              </w:rPr>
            </w:pPr>
            <w:r w:rsidRPr="00E8423F">
              <w:rPr>
                <w:sz w:val="24"/>
                <w:szCs w:val="24"/>
                <w:lang w:val="en-GB"/>
              </w:rPr>
              <w:t>Curriculum vitae</w:t>
            </w:r>
          </w:p>
          <w:p w14:paraId="47E9AC80" w14:textId="77777777" w:rsidR="00FA790A" w:rsidRPr="00E8423F" w:rsidRDefault="00FA790A" w:rsidP="00FA790A">
            <w:pPr>
              <w:pStyle w:val="Textoindependiente"/>
              <w:jc w:val="left"/>
              <w:rPr>
                <w:sz w:val="24"/>
                <w:szCs w:val="24"/>
                <w:lang w:val="en-GB"/>
              </w:rPr>
            </w:pPr>
          </w:p>
        </w:tc>
        <w:tc>
          <w:tcPr>
            <w:tcW w:w="4944" w:type="dxa"/>
          </w:tcPr>
          <w:p w14:paraId="6A8B8D1A" w14:textId="77777777" w:rsidR="00FA790A" w:rsidRPr="00E8423F" w:rsidRDefault="00FA790A" w:rsidP="00FA790A">
            <w:pPr>
              <w:pStyle w:val="Textoindependiente"/>
              <w:jc w:val="left"/>
              <w:rPr>
                <w:sz w:val="24"/>
                <w:szCs w:val="24"/>
                <w:lang w:val="en-GB"/>
              </w:rPr>
            </w:pPr>
          </w:p>
        </w:tc>
      </w:tr>
      <w:tr w:rsidR="00FA790A" w:rsidRPr="001A66FA" w14:paraId="1693F19B" w14:textId="77777777" w:rsidTr="00FA790A">
        <w:tc>
          <w:tcPr>
            <w:tcW w:w="4943" w:type="dxa"/>
          </w:tcPr>
          <w:p w14:paraId="13E07107" w14:textId="657E4FAD" w:rsidR="00FA790A" w:rsidRPr="00E8423F" w:rsidRDefault="00604EC8" w:rsidP="00604EC8">
            <w:pPr>
              <w:pStyle w:val="Textoindependiente"/>
              <w:ind w:firstLine="720"/>
              <w:jc w:val="left"/>
              <w:rPr>
                <w:sz w:val="24"/>
                <w:szCs w:val="24"/>
                <w:lang w:val="en-GB"/>
              </w:rPr>
            </w:pPr>
            <w:r w:rsidRPr="00E8423F">
              <w:rPr>
                <w:sz w:val="24"/>
                <w:szCs w:val="24"/>
                <w:lang w:val="en-GB"/>
              </w:rPr>
              <w:t xml:space="preserve">Motivation letter </w:t>
            </w:r>
            <w:r w:rsidR="007A7761" w:rsidRPr="00E8423F">
              <w:rPr>
                <w:sz w:val="24"/>
                <w:szCs w:val="24"/>
                <w:lang w:val="en-GB"/>
              </w:rPr>
              <w:t>(</w:t>
            </w:r>
            <w:r w:rsidRPr="00E8423F">
              <w:rPr>
                <w:sz w:val="24"/>
                <w:szCs w:val="24"/>
                <w:lang w:val="en-GB"/>
              </w:rPr>
              <w:t xml:space="preserve">detailed description of the </w:t>
            </w:r>
            <w:r w:rsidR="0040135E" w:rsidRPr="00E8423F">
              <w:rPr>
                <w:sz w:val="24"/>
                <w:szCs w:val="24"/>
                <w:lang w:val="en-GB"/>
              </w:rPr>
              <w:t xml:space="preserve">reasons for the scholarship </w:t>
            </w:r>
            <w:r w:rsidRPr="00E8423F">
              <w:rPr>
                <w:sz w:val="24"/>
                <w:szCs w:val="24"/>
                <w:lang w:val="en-GB"/>
              </w:rPr>
              <w:t>application, expected impact of the scholarship on the applicant's activities</w:t>
            </w:r>
            <w:r w:rsidR="006B2D26" w:rsidRPr="00E8423F">
              <w:rPr>
                <w:sz w:val="24"/>
                <w:szCs w:val="24"/>
                <w:lang w:val="en-GB"/>
              </w:rPr>
              <w:t>)</w:t>
            </w:r>
            <w:r w:rsidRPr="00E8423F">
              <w:rPr>
                <w:sz w:val="24"/>
                <w:szCs w:val="24"/>
                <w:lang w:val="en-GB"/>
              </w:rPr>
              <w:t xml:space="preserve">. </w:t>
            </w:r>
          </w:p>
        </w:tc>
        <w:tc>
          <w:tcPr>
            <w:tcW w:w="4944" w:type="dxa"/>
          </w:tcPr>
          <w:p w14:paraId="245CC8E6" w14:textId="77777777" w:rsidR="00FA790A" w:rsidRPr="00E8423F" w:rsidRDefault="00FA790A" w:rsidP="00FA790A">
            <w:pPr>
              <w:pStyle w:val="Textoindependiente"/>
              <w:jc w:val="left"/>
              <w:rPr>
                <w:sz w:val="24"/>
                <w:szCs w:val="24"/>
                <w:lang w:val="en-GB"/>
              </w:rPr>
            </w:pPr>
          </w:p>
        </w:tc>
      </w:tr>
      <w:tr w:rsidR="00FA790A" w:rsidRPr="00E8423F" w14:paraId="3E430EC8" w14:textId="77777777" w:rsidTr="00FA790A">
        <w:tc>
          <w:tcPr>
            <w:tcW w:w="4943" w:type="dxa"/>
          </w:tcPr>
          <w:p w14:paraId="44A876D0" w14:textId="695F8371" w:rsidR="00FA790A" w:rsidRPr="00E8423F" w:rsidRDefault="00604EC8" w:rsidP="00DA3281">
            <w:pPr>
              <w:pStyle w:val="Textoindependiente"/>
              <w:ind w:firstLine="720"/>
              <w:jc w:val="left"/>
              <w:rPr>
                <w:sz w:val="24"/>
                <w:szCs w:val="24"/>
                <w:lang w:val="en-GB"/>
              </w:rPr>
            </w:pPr>
            <w:r w:rsidRPr="00E8423F">
              <w:rPr>
                <w:sz w:val="24"/>
                <w:szCs w:val="24"/>
                <w:lang w:val="en-GB"/>
              </w:rPr>
              <w:t xml:space="preserve">Other </w:t>
            </w:r>
            <w:r w:rsidR="00FA790A" w:rsidRPr="00E8423F">
              <w:rPr>
                <w:sz w:val="24"/>
                <w:szCs w:val="24"/>
                <w:lang w:val="en-GB"/>
              </w:rPr>
              <w:t>(</w:t>
            </w:r>
            <w:r w:rsidRPr="00E8423F">
              <w:rPr>
                <w:sz w:val="24"/>
                <w:szCs w:val="24"/>
                <w:lang w:val="en-GB"/>
              </w:rPr>
              <w:t>indicate</w:t>
            </w:r>
            <w:r w:rsidR="00FA790A" w:rsidRPr="00E8423F">
              <w:rPr>
                <w:sz w:val="24"/>
                <w:szCs w:val="24"/>
                <w:lang w:val="en-GB"/>
              </w:rPr>
              <w:t>)</w:t>
            </w:r>
          </w:p>
          <w:p w14:paraId="0DE2E98D" w14:textId="77777777" w:rsidR="00FA790A" w:rsidRPr="00E8423F" w:rsidRDefault="00FA790A" w:rsidP="00FA790A">
            <w:pPr>
              <w:pStyle w:val="Textoindependiente"/>
              <w:jc w:val="left"/>
              <w:rPr>
                <w:sz w:val="24"/>
                <w:szCs w:val="24"/>
                <w:lang w:val="en-GB"/>
              </w:rPr>
            </w:pPr>
          </w:p>
        </w:tc>
        <w:tc>
          <w:tcPr>
            <w:tcW w:w="4944" w:type="dxa"/>
          </w:tcPr>
          <w:p w14:paraId="55266D7C" w14:textId="77777777" w:rsidR="00FA790A" w:rsidRPr="00E8423F" w:rsidRDefault="00FA790A" w:rsidP="00FA790A">
            <w:pPr>
              <w:pStyle w:val="Textoindependiente"/>
              <w:jc w:val="left"/>
              <w:rPr>
                <w:sz w:val="24"/>
                <w:szCs w:val="24"/>
                <w:lang w:val="en-GB"/>
              </w:rPr>
            </w:pPr>
          </w:p>
        </w:tc>
      </w:tr>
    </w:tbl>
    <w:p w14:paraId="672A7FB1" w14:textId="4276DB64" w:rsidR="00604EC8" w:rsidRPr="00E8423F" w:rsidRDefault="00FA790A" w:rsidP="000677C6">
      <w:pPr>
        <w:pStyle w:val="Textoindependiente"/>
        <w:ind w:firstLine="720"/>
        <w:rPr>
          <w:sz w:val="24"/>
          <w:szCs w:val="24"/>
          <w:lang w:val="en-GB"/>
        </w:rPr>
      </w:pPr>
      <w:r w:rsidRPr="00E8423F">
        <w:rPr>
          <w:b/>
          <w:sz w:val="24"/>
          <w:szCs w:val="24"/>
          <w:lang w:val="en-GB"/>
        </w:rPr>
        <w:t xml:space="preserve">* </w:t>
      </w:r>
      <w:r w:rsidR="00604EC8" w:rsidRPr="00E8423F">
        <w:rPr>
          <w:sz w:val="24"/>
          <w:szCs w:val="24"/>
          <w:lang w:val="en-GB"/>
        </w:rPr>
        <w:t xml:space="preserve">A copy of the documents will suffice. When registering, participants will have to present the original documents with a copy. University degrees and transcripts of records issued outside Spain must be certified through diplomatic channels in accordance with the instructions that will be duly provided by the </w:t>
      </w:r>
      <w:r w:rsidR="00E52105" w:rsidRPr="00E8423F">
        <w:rPr>
          <w:sz w:val="24"/>
          <w:szCs w:val="24"/>
          <w:lang w:val="en-GB"/>
        </w:rPr>
        <w:t>UCO</w:t>
      </w:r>
      <w:r w:rsidR="00604EC8" w:rsidRPr="00E8423F">
        <w:rPr>
          <w:sz w:val="24"/>
          <w:szCs w:val="24"/>
          <w:lang w:val="en-GB"/>
        </w:rPr>
        <w:t>.</w:t>
      </w:r>
    </w:p>
    <w:p w14:paraId="3F2B8DB0" w14:textId="103195B8" w:rsidR="00604EC8" w:rsidRPr="00E8423F" w:rsidRDefault="00604EC8" w:rsidP="000677C6">
      <w:pPr>
        <w:jc w:val="both"/>
        <w:rPr>
          <w:b/>
          <w:caps/>
          <w:sz w:val="24"/>
          <w:szCs w:val="24"/>
          <w:u w:val="single"/>
          <w:lang w:val="en-GB"/>
        </w:rPr>
      </w:pPr>
      <w:r w:rsidRPr="00E8423F">
        <w:rPr>
          <w:b/>
          <w:caps/>
          <w:sz w:val="24"/>
          <w:szCs w:val="24"/>
          <w:u w:val="single"/>
          <w:lang w:val="en-GB"/>
        </w:rPr>
        <w:br w:type="page"/>
      </w:r>
    </w:p>
    <w:p w14:paraId="03FF433E" w14:textId="77777777" w:rsidR="00FD5FB3" w:rsidRPr="00E8423F" w:rsidRDefault="00FD5FB3" w:rsidP="00C92F33">
      <w:pPr>
        <w:pStyle w:val="Textoindependiente"/>
        <w:rPr>
          <w:b/>
          <w:caps/>
          <w:sz w:val="24"/>
          <w:szCs w:val="24"/>
          <w:u w:val="single"/>
          <w:lang w:val="en-GB"/>
        </w:rPr>
      </w:pPr>
    </w:p>
    <w:p w14:paraId="3D5E4472" w14:textId="74731F58" w:rsidR="00604EC8" w:rsidRPr="00E8423F" w:rsidRDefault="00604EC8" w:rsidP="00604EC8">
      <w:pPr>
        <w:pStyle w:val="Textoindependiente"/>
        <w:rPr>
          <w:b/>
          <w:sz w:val="24"/>
          <w:szCs w:val="24"/>
          <w:u w:val="single"/>
          <w:lang w:val="en-GB"/>
        </w:rPr>
      </w:pPr>
      <w:r w:rsidRPr="00E8423F">
        <w:rPr>
          <w:b/>
          <w:sz w:val="24"/>
          <w:szCs w:val="24"/>
          <w:u w:val="single"/>
          <w:lang w:val="en-GB"/>
        </w:rPr>
        <w:t xml:space="preserve">APPENDIX II - PRINCIPLES GOVERNING THE </w:t>
      </w:r>
      <w:r w:rsidR="00CA00A6">
        <w:rPr>
          <w:b/>
          <w:sz w:val="24"/>
          <w:szCs w:val="24"/>
          <w:u w:val="single"/>
          <w:lang w:val="en-GB"/>
        </w:rPr>
        <w:t>SCHOLARSHIP.</w:t>
      </w:r>
      <w:r w:rsidRPr="00E8423F">
        <w:rPr>
          <w:b/>
          <w:sz w:val="24"/>
          <w:szCs w:val="24"/>
          <w:u w:val="single"/>
          <w:lang w:val="en-GB"/>
        </w:rPr>
        <w:t xml:space="preserve"> CRITERIA </w:t>
      </w:r>
      <w:r w:rsidR="000677C6" w:rsidRPr="00E8423F">
        <w:rPr>
          <w:b/>
          <w:sz w:val="24"/>
          <w:szCs w:val="24"/>
          <w:u w:val="single"/>
          <w:lang w:val="en-GB"/>
        </w:rPr>
        <w:t xml:space="preserve">FOR </w:t>
      </w:r>
      <w:r w:rsidRPr="00E8423F">
        <w:rPr>
          <w:b/>
          <w:sz w:val="24"/>
          <w:szCs w:val="24"/>
          <w:u w:val="single"/>
          <w:lang w:val="en-GB"/>
        </w:rPr>
        <w:t>EXCLUSION, SELECTION AND AWARD OF SCHOLARSHIPS DEFINED FOR FURTHER EVALUATION</w:t>
      </w:r>
    </w:p>
    <w:p w14:paraId="6A06A204" w14:textId="77777777" w:rsidR="00604EC8" w:rsidRPr="00E8423F" w:rsidRDefault="00604EC8" w:rsidP="00604EC8">
      <w:pPr>
        <w:pStyle w:val="Textoindependiente"/>
        <w:rPr>
          <w:sz w:val="24"/>
          <w:szCs w:val="24"/>
          <w:lang w:val="en-GB"/>
        </w:rPr>
      </w:pPr>
    </w:p>
    <w:p w14:paraId="1B825E4E" w14:textId="0F83493C" w:rsidR="00604EC8" w:rsidRPr="00E8423F" w:rsidRDefault="00CA00A6" w:rsidP="00604EC8">
      <w:pPr>
        <w:pStyle w:val="Textoindependiente"/>
        <w:rPr>
          <w:sz w:val="24"/>
          <w:szCs w:val="24"/>
          <w:u w:val="single"/>
          <w:lang w:val="en-GB"/>
        </w:rPr>
      </w:pPr>
      <w:r>
        <w:rPr>
          <w:sz w:val="24"/>
          <w:szCs w:val="24"/>
          <w:u w:val="single"/>
          <w:lang w:val="en-GB"/>
        </w:rPr>
        <w:t>The p</w:t>
      </w:r>
      <w:r w:rsidR="00604EC8" w:rsidRPr="00E8423F">
        <w:rPr>
          <w:sz w:val="24"/>
          <w:szCs w:val="24"/>
          <w:u w:val="single"/>
          <w:lang w:val="en-GB"/>
        </w:rPr>
        <w:t xml:space="preserve">rinciples governing </w:t>
      </w:r>
      <w:r>
        <w:rPr>
          <w:sz w:val="24"/>
          <w:szCs w:val="24"/>
          <w:u w:val="single"/>
          <w:lang w:val="en-GB"/>
        </w:rPr>
        <w:t xml:space="preserve">the </w:t>
      </w:r>
      <w:proofErr w:type="gramStart"/>
      <w:r w:rsidR="00AD3A2F">
        <w:rPr>
          <w:sz w:val="24"/>
          <w:szCs w:val="24"/>
          <w:u w:val="single"/>
          <w:lang w:val="en-GB"/>
        </w:rPr>
        <w:t>scholarships</w:t>
      </w:r>
      <w:proofErr w:type="gramEnd"/>
    </w:p>
    <w:p w14:paraId="73688A8F" w14:textId="77777777" w:rsidR="00604EC8" w:rsidRPr="00E8423F" w:rsidRDefault="00604EC8" w:rsidP="00604EC8">
      <w:pPr>
        <w:pStyle w:val="Textoindependiente"/>
        <w:rPr>
          <w:sz w:val="24"/>
          <w:szCs w:val="24"/>
          <w:lang w:val="en-GB"/>
        </w:rPr>
      </w:pPr>
    </w:p>
    <w:p w14:paraId="0C9880F2" w14:textId="6DF9BF67" w:rsidR="00604EC8" w:rsidRDefault="00604EC8" w:rsidP="00AD3A2F">
      <w:pPr>
        <w:pStyle w:val="Textoindependiente"/>
        <w:numPr>
          <w:ilvl w:val="0"/>
          <w:numId w:val="18"/>
        </w:numPr>
        <w:rPr>
          <w:sz w:val="24"/>
          <w:szCs w:val="24"/>
          <w:lang w:val="en-GB"/>
        </w:rPr>
      </w:pPr>
      <w:r w:rsidRPr="00E8423F">
        <w:rPr>
          <w:sz w:val="24"/>
          <w:szCs w:val="24"/>
          <w:lang w:val="en-GB"/>
        </w:rPr>
        <w:t>The objective of the exchange is to help achieve the objectives set out in the current International Agreement on Olive Oil and Table Olives.</w:t>
      </w:r>
    </w:p>
    <w:p w14:paraId="04AE77BD" w14:textId="7D6E8B95" w:rsidR="0075116F" w:rsidRPr="00E8423F" w:rsidRDefault="00C90102">
      <w:pPr>
        <w:pStyle w:val="Textoindependiente"/>
        <w:numPr>
          <w:ilvl w:val="1"/>
          <w:numId w:val="18"/>
        </w:numPr>
        <w:rPr>
          <w:sz w:val="24"/>
          <w:szCs w:val="24"/>
          <w:lang w:val="en-GB"/>
        </w:rPr>
      </w:pPr>
      <w:hyperlink r:id="rId13" w:history="1">
        <w:r w:rsidR="0075116F" w:rsidRPr="001A23C9">
          <w:rPr>
            <w:rStyle w:val="Hipervnculo"/>
            <w:sz w:val="24"/>
            <w:szCs w:val="24"/>
            <w:lang w:val="en-GB"/>
          </w:rPr>
          <w:t>https://www.internationaloliveoil.org/wp-content/uploads/2019/03/ENGLISH-AGREEMENT-2015.pdf</w:t>
        </w:r>
      </w:hyperlink>
      <w:r w:rsidR="0075116F">
        <w:rPr>
          <w:sz w:val="24"/>
          <w:szCs w:val="24"/>
          <w:lang w:val="en-GB"/>
        </w:rPr>
        <w:t xml:space="preserve"> </w:t>
      </w:r>
    </w:p>
    <w:p w14:paraId="51977418" w14:textId="487CDE68" w:rsidR="00604EC8" w:rsidRPr="00E8423F" w:rsidRDefault="00604EC8" w:rsidP="00AD3A2F">
      <w:pPr>
        <w:pStyle w:val="Textoindependiente"/>
        <w:numPr>
          <w:ilvl w:val="0"/>
          <w:numId w:val="18"/>
        </w:numPr>
        <w:rPr>
          <w:sz w:val="24"/>
          <w:szCs w:val="24"/>
          <w:lang w:val="en-GB"/>
        </w:rPr>
      </w:pPr>
      <w:r w:rsidRPr="00E8423F">
        <w:rPr>
          <w:sz w:val="24"/>
          <w:szCs w:val="24"/>
          <w:lang w:val="en-GB"/>
        </w:rPr>
        <w:t xml:space="preserve">Principle of </w:t>
      </w:r>
      <w:r w:rsidR="000677C6" w:rsidRPr="00E8423F">
        <w:rPr>
          <w:sz w:val="24"/>
          <w:szCs w:val="24"/>
          <w:lang w:val="en-GB"/>
        </w:rPr>
        <w:t xml:space="preserve">non-profit: </w:t>
      </w:r>
      <w:r w:rsidRPr="00E8423F">
        <w:rPr>
          <w:sz w:val="24"/>
          <w:szCs w:val="24"/>
          <w:lang w:val="en-GB"/>
        </w:rPr>
        <w:t>grants may not have the purpose or effect of generating a profit for the beneficiary.</w:t>
      </w:r>
    </w:p>
    <w:p w14:paraId="3A4D8EB1" w14:textId="796D2A86" w:rsidR="00604EC8" w:rsidRPr="00E8423F" w:rsidRDefault="00604EC8" w:rsidP="00AD3A2F">
      <w:pPr>
        <w:pStyle w:val="Textoindependiente"/>
        <w:numPr>
          <w:ilvl w:val="0"/>
          <w:numId w:val="18"/>
        </w:numPr>
        <w:rPr>
          <w:sz w:val="24"/>
          <w:szCs w:val="24"/>
          <w:lang w:val="en-GB"/>
        </w:rPr>
      </w:pPr>
      <w:r w:rsidRPr="00E8423F">
        <w:rPr>
          <w:sz w:val="24"/>
          <w:szCs w:val="24"/>
          <w:lang w:val="en-GB"/>
        </w:rPr>
        <w:t>Principle of non-retroactivity</w:t>
      </w:r>
      <w:r w:rsidR="000677C6" w:rsidRPr="00E8423F">
        <w:rPr>
          <w:sz w:val="24"/>
          <w:szCs w:val="24"/>
          <w:lang w:val="en-GB"/>
        </w:rPr>
        <w:t xml:space="preserve">: </w:t>
      </w:r>
      <w:r w:rsidRPr="00E8423F">
        <w:rPr>
          <w:sz w:val="24"/>
          <w:szCs w:val="24"/>
          <w:lang w:val="en-GB"/>
        </w:rPr>
        <w:t xml:space="preserve">expenses incurred before </w:t>
      </w:r>
      <w:r w:rsidR="00E52105" w:rsidRPr="00E8423F">
        <w:rPr>
          <w:sz w:val="24"/>
          <w:szCs w:val="24"/>
          <w:lang w:val="en-GB"/>
        </w:rPr>
        <w:t xml:space="preserve">the </w:t>
      </w:r>
      <w:r w:rsidR="006B2D26" w:rsidRPr="00E8423F">
        <w:rPr>
          <w:sz w:val="24"/>
          <w:szCs w:val="24"/>
          <w:lang w:val="en-GB"/>
        </w:rPr>
        <w:t>formal</w:t>
      </w:r>
      <w:r w:rsidR="00E52105" w:rsidRPr="00E8423F">
        <w:rPr>
          <w:sz w:val="24"/>
          <w:szCs w:val="24"/>
          <w:lang w:val="en-GB"/>
        </w:rPr>
        <w:t xml:space="preserve"> award of the </w:t>
      </w:r>
      <w:r w:rsidRPr="00E8423F">
        <w:rPr>
          <w:sz w:val="24"/>
          <w:szCs w:val="24"/>
          <w:lang w:val="en-GB"/>
        </w:rPr>
        <w:t>grant are not covered.</w:t>
      </w:r>
    </w:p>
    <w:p w14:paraId="4C67EB33" w14:textId="6C05595A" w:rsidR="00604EC8" w:rsidRPr="00E8423F" w:rsidRDefault="00604EC8" w:rsidP="00AD3A2F">
      <w:pPr>
        <w:pStyle w:val="Textoindependiente"/>
        <w:numPr>
          <w:ilvl w:val="0"/>
          <w:numId w:val="18"/>
        </w:numPr>
        <w:rPr>
          <w:sz w:val="24"/>
          <w:szCs w:val="24"/>
          <w:lang w:val="en-GB"/>
        </w:rPr>
      </w:pPr>
      <w:r w:rsidRPr="00E8423F">
        <w:rPr>
          <w:sz w:val="24"/>
          <w:szCs w:val="24"/>
          <w:lang w:val="en-GB"/>
        </w:rPr>
        <w:t xml:space="preserve">Principle of </w:t>
      </w:r>
      <w:r w:rsidR="000677C6" w:rsidRPr="00E8423F">
        <w:rPr>
          <w:sz w:val="24"/>
          <w:szCs w:val="24"/>
          <w:lang w:val="en-GB"/>
        </w:rPr>
        <w:t xml:space="preserve">non-cumulation: a </w:t>
      </w:r>
      <w:r w:rsidRPr="00E8423F">
        <w:rPr>
          <w:sz w:val="24"/>
          <w:szCs w:val="24"/>
          <w:lang w:val="en-GB"/>
        </w:rPr>
        <w:t>single application may give rise to the award of a grant to only one beneficiary per financial year.</w:t>
      </w:r>
    </w:p>
    <w:p w14:paraId="49B6E7A2" w14:textId="2441C982" w:rsidR="00604EC8" w:rsidRPr="00E8423F" w:rsidRDefault="00604EC8" w:rsidP="00AD3A2F">
      <w:pPr>
        <w:pStyle w:val="Textoindependiente"/>
        <w:numPr>
          <w:ilvl w:val="0"/>
          <w:numId w:val="18"/>
        </w:numPr>
        <w:rPr>
          <w:sz w:val="24"/>
          <w:szCs w:val="24"/>
          <w:lang w:val="en-GB"/>
        </w:rPr>
      </w:pPr>
      <w:r w:rsidRPr="00E8423F">
        <w:rPr>
          <w:sz w:val="24"/>
          <w:szCs w:val="24"/>
          <w:lang w:val="en-GB"/>
        </w:rPr>
        <w:t>Principles of publicity, transparency and equal treatment.</w:t>
      </w:r>
    </w:p>
    <w:p w14:paraId="08E0FF1B" w14:textId="77777777" w:rsidR="00604EC8" w:rsidRPr="00E8423F" w:rsidRDefault="00604EC8" w:rsidP="00604EC8">
      <w:pPr>
        <w:pStyle w:val="Textoindependiente"/>
        <w:rPr>
          <w:sz w:val="24"/>
          <w:szCs w:val="24"/>
          <w:lang w:val="en-GB"/>
        </w:rPr>
      </w:pPr>
    </w:p>
    <w:p w14:paraId="3AA76CB3" w14:textId="58B3A069" w:rsidR="00604EC8" w:rsidRPr="00E8423F" w:rsidRDefault="00604EC8" w:rsidP="00604EC8">
      <w:pPr>
        <w:pStyle w:val="Textoindependiente"/>
        <w:rPr>
          <w:sz w:val="24"/>
          <w:szCs w:val="24"/>
          <w:u w:val="single"/>
          <w:lang w:val="en-GB"/>
        </w:rPr>
      </w:pPr>
      <w:r w:rsidRPr="00E8423F">
        <w:rPr>
          <w:sz w:val="24"/>
          <w:szCs w:val="24"/>
          <w:u w:val="single"/>
          <w:lang w:val="en-GB"/>
        </w:rPr>
        <w:t>Exclusion criteria</w:t>
      </w:r>
    </w:p>
    <w:p w14:paraId="4401EA37" w14:textId="77777777" w:rsidR="00604EC8" w:rsidRPr="00E8423F" w:rsidRDefault="00604EC8" w:rsidP="00604EC8">
      <w:pPr>
        <w:pStyle w:val="Textoindependiente"/>
        <w:rPr>
          <w:sz w:val="24"/>
          <w:szCs w:val="24"/>
          <w:lang w:val="en-GB"/>
        </w:rPr>
      </w:pPr>
    </w:p>
    <w:p w14:paraId="18831BFF" w14:textId="74815324" w:rsidR="00604EC8" w:rsidRPr="00E8423F" w:rsidRDefault="00604EC8" w:rsidP="00604EC8">
      <w:pPr>
        <w:pStyle w:val="Textoindependiente"/>
        <w:rPr>
          <w:sz w:val="24"/>
          <w:szCs w:val="24"/>
          <w:lang w:val="en-GB"/>
        </w:rPr>
      </w:pPr>
      <w:r w:rsidRPr="00E8423F">
        <w:rPr>
          <w:sz w:val="24"/>
          <w:szCs w:val="24"/>
          <w:lang w:val="en-GB"/>
        </w:rPr>
        <w:t>The exclusion criteria are designed to assess the eligibility of applicants.</w:t>
      </w:r>
    </w:p>
    <w:p w14:paraId="78D5BB35" w14:textId="77777777" w:rsidR="00604EC8" w:rsidRPr="00E8423F" w:rsidRDefault="00604EC8" w:rsidP="00604EC8">
      <w:pPr>
        <w:pStyle w:val="Textoindependiente"/>
        <w:rPr>
          <w:sz w:val="24"/>
          <w:szCs w:val="24"/>
          <w:lang w:val="en-GB"/>
        </w:rPr>
      </w:pPr>
    </w:p>
    <w:p w14:paraId="3CA3E2BB" w14:textId="294666DC" w:rsidR="00604EC8" w:rsidRDefault="00604EC8" w:rsidP="00604EC8">
      <w:pPr>
        <w:pStyle w:val="Textoindependiente"/>
        <w:rPr>
          <w:sz w:val="24"/>
          <w:szCs w:val="24"/>
          <w:lang w:val="en-GB"/>
        </w:rPr>
      </w:pPr>
      <w:r w:rsidRPr="00E8423F">
        <w:rPr>
          <w:sz w:val="24"/>
          <w:szCs w:val="24"/>
          <w:lang w:val="en-GB"/>
        </w:rPr>
        <w:t>Candidates will be excluded from the procedure of this call for applications if:</w:t>
      </w:r>
    </w:p>
    <w:p w14:paraId="0CE4C7B6" w14:textId="77777777" w:rsidR="0049626B" w:rsidRPr="00E8423F" w:rsidRDefault="0049626B" w:rsidP="00604EC8">
      <w:pPr>
        <w:pStyle w:val="Textoindependiente"/>
        <w:rPr>
          <w:sz w:val="24"/>
          <w:szCs w:val="24"/>
          <w:lang w:val="en-GB"/>
        </w:rPr>
      </w:pPr>
    </w:p>
    <w:p w14:paraId="763E0695" w14:textId="79A4AC81" w:rsidR="00604EC8" w:rsidRPr="00E8423F" w:rsidRDefault="00604EC8" w:rsidP="0049626B">
      <w:pPr>
        <w:pStyle w:val="Textoindependiente"/>
        <w:numPr>
          <w:ilvl w:val="0"/>
          <w:numId w:val="18"/>
        </w:numPr>
        <w:rPr>
          <w:sz w:val="24"/>
          <w:szCs w:val="24"/>
          <w:lang w:val="en-GB"/>
        </w:rPr>
      </w:pPr>
      <w:r w:rsidRPr="00E8423F">
        <w:rPr>
          <w:sz w:val="24"/>
          <w:szCs w:val="24"/>
          <w:lang w:val="en-GB"/>
        </w:rPr>
        <w:t>They are not nationals of IOC member countries.</w:t>
      </w:r>
    </w:p>
    <w:p w14:paraId="448F7C7D" w14:textId="7F8656D8" w:rsidR="00604EC8" w:rsidRPr="00E8423F" w:rsidRDefault="000677C6" w:rsidP="0049626B">
      <w:pPr>
        <w:pStyle w:val="Textoindependiente"/>
        <w:numPr>
          <w:ilvl w:val="0"/>
          <w:numId w:val="18"/>
        </w:numPr>
        <w:rPr>
          <w:sz w:val="24"/>
          <w:szCs w:val="24"/>
          <w:lang w:val="en-GB"/>
        </w:rPr>
      </w:pPr>
      <w:r w:rsidRPr="00E8423F">
        <w:rPr>
          <w:sz w:val="24"/>
          <w:szCs w:val="24"/>
          <w:lang w:val="en-GB"/>
        </w:rPr>
        <w:t xml:space="preserve">They </w:t>
      </w:r>
      <w:r w:rsidR="00604EC8" w:rsidRPr="00E8423F">
        <w:rPr>
          <w:sz w:val="24"/>
          <w:szCs w:val="24"/>
          <w:lang w:val="en-GB"/>
        </w:rPr>
        <w:t xml:space="preserve">do not </w:t>
      </w:r>
      <w:r w:rsidRPr="00E8423F">
        <w:rPr>
          <w:sz w:val="24"/>
          <w:szCs w:val="24"/>
          <w:lang w:val="en-GB"/>
        </w:rPr>
        <w:t xml:space="preserve">meet </w:t>
      </w:r>
      <w:r w:rsidR="00604EC8" w:rsidRPr="00E8423F">
        <w:rPr>
          <w:sz w:val="24"/>
          <w:szCs w:val="24"/>
          <w:lang w:val="en-GB"/>
        </w:rPr>
        <w:t xml:space="preserve">the requirements of </w:t>
      </w:r>
      <w:r w:rsidR="00E731BB">
        <w:rPr>
          <w:sz w:val="24"/>
          <w:szCs w:val="24"/>
          <w:lang w:val="en-GB"/>
        </w:rPr>
        <w:t>the call for applicants</w:t>
      </w:r>
      <w:r w:rsidR="00604EC8" w:rsidRPr="00E8423F">
        <w:rPr>
          <w:sz w:val="24"/>
          <w:szCs w:val="24"/>
          <w:lang w:val="en-GB"/>
        </w:rPr>
        <w:t>.</w:t>
      </w:r>
    </w:p>
    <w:p w14:paraId="4FA792B6" w14:textId="77777777" w:rsidR="00604EC8" w:rsidRPr="00E8423F" w:rsidRDefault="00604EC8" w:rsidP="00604EC8">
      <w:pPr>
        <w:pStyle w:val="Textoindependiente"/>
        <w:rPr>
          <w:sz w:val="24"/>
          <w:szCs w:val="24"/>
          <w:lang w:val="en-GB"/>
        </w:rPr>
      </w:pPr>
    </w:p>
    <w:p w14:paraId="6AB43F02" w14:textId="1321DE30" w:rsidR="00604EC8" w:rsidRPr="00E8423F" w:rsidRDefault="00604EC8" w:rsidP="00604EC8">
      <w:pPr>
        <w:pStyle w:val="Textoindependiente"/>
        <w:rPr>
          <w:sz w:val="24"/>
          <w:szCs w:val="24"/>
          <w:u w:val="single"/>
          <w:lang w:val="en-GB"/>
        </w:rPr>
      </w:pPr>
      <w:r w:rsidRPr="00E8423F">
        <w:rPr>
          <w:sz w:val="24"/>
          <w:szCs w:val="24"/>
          <w:u w:val="single"/>
          <w:lang w:val="en-GB"/>
        </w:rPr>
        <w:t>Selection criteria</w:t>
      </w:r>
    </w:p>
    <w:p w14:paraId="1FE22956" w14:textId="77777777" w:rsidR="00604EC8" w:rsidRPr="00E8423F" w:rsidRDefault="00604EC8" w:rsidP="00604EC8">
      <w:pPr>
        <w:pStyle w:val="Textoindependiente"/>
        <w:rPr>
          <w:sz w:val="24"/>
          <w:szCs w:val="24"/>
          <w:lang w:val="en-GB"/>
        </w:rPr>
      </w:pPr>
    </w:p>
    <w:p w14:paraId="5C2C7E5C" w14:textId="1FAC16CC" w:rsidR="00604EC8" w:rsidRPr="00E8423F" w:rsidRDefault="00604EC8" w:rsidP="00604EC8">
      <w:pPr>
        <w:pStyle w:val="Textoindependiente"/>
        <w:rPr>
          <w:sz w:val="24"/>
          <w:szCs w:val="24"/>
          <w:lang w:val="en-GB"/>
        </w:rPr>
      </w:pPr>
      <w:r w:rsidRPr="00E8423F">
        <w:rPr>
          <w:sz w:val="24"/>
          <w:szCs w:val="24"/>
          <w:lang w:val="en-GB"/>
        </w:rPr>
        <w:t>The selection criteria make it possible to assess the applicant's capacity to complete the proposed act</w:t>
      </w:r>
      <w:r w:rsidR="0049626B">
        <w:rPr>
          <w:sz w:val="24"/>
          <w:szCs w:val="24"/>
          <w:lang w:val="en-GB"/>
        </w:rPr>
        <w:t>ivity</w:t>
      </w:r>
      <w:r w:rsidRPr="00E8423F">
        <w:rPr>
          <w:sz w:val="24"/>
          <w:szCs w:val="24"/>
          <w:lang w:val="en-GB"/>
        </w:rPr>
        <w:t>/work programme.</w:t>
      </w:r>
    </w:p>
    <w:p w14:paraId="31F88968" w14:textId="77777777" w:rsidR="00604EC8" w:rsidRPr="00E8423F" w:rsidRDefault="00604EC8" w:rsidP="00604EC8">
      <w:pPr>
        <w:pStyle w:val="Textoindependiente"/>
        <w:rPr>
          <w:sz w:val="24"/>
          <w:szCs w:val="24"/>
          <w:lang w:val="en-GB"/>
        </w:rPr>
      </w:pPr>
    </w:p>
    <w:p w14:paraId="26BC2988" w14:textId="77777777" w:rsidR="00604EC8" w:rsidRPr="00E8423F" w:rsidRDefault="00604EC8" w:rsidP="00604EC8">
      <w:pPr>
        <w:pStyle w:val="Textoindependiente"/>
        <w:rPr>
          <w:sz w:val="24"/>
          <w:szCs w:val="24"/>
          <w:lang w:val="en-GB"/>
        </w:rPr>
      </w:pPr>
      <w:r w:rsidRPr="00E8423F">
        <w:rPr>
          <w:sz w:val="24"/>
          <w:szCs w:val="24"/>
          <w:lang w:val="en-GB"/>
        </w:rPr>
        <w:t>Applicants must have the skills and qualifications required to carry out the proposed work programme.</w:t>
      </w:r>
    </w:p>
    <w:p w14:paraId="1B921C94" w14:textId="77777777" w:rsidR="00604EC8" w:rsidRPr="00E8423F" w:rsidRDefault="00604EC8" w:rsidP="00604EC8">
      <w:pPr>
        <w:pStyle w:val="Textoindependiente"/>
        <w:rPr>
          <w:sz w:val="24"/>
          <w:szCs w:val="24"/>
          <w:lang w:val="en-GB"/>
        </w:rPr>
      </w:pPr>
    </w:p>
    <w:p w14:paraId="4B220CDA" w14:textId="54D6274F" w:rsidR="009A09DC" w:rsidRPr="00E8423F" w:rsidRDefault="0049626B" w:rsidP="00604EC8">
      <w:pPr>
        <w:pStyle w:val="Textoindependiente"/>
        <w:rPr>
          <w:sz w:val="24"/>
          <w:szCs w:val="24"/>
          <w:lang w:val="en-GB"/>
        </w:rPr>
      </w:pPr>
      <w:r>
        <w:rPr>
          <w:sz w:val="24"/>
          <w:szCs w:val="24"/>
          <w:lang w:val="en-GB"/>
        </w:rPr>
        <w:t>To be selected for a</w:t>
      </w:r>
      <w:r w:rsidR="00604EC8" w:rsidRPr="00E8423F">
        <w:rPr>
          <w:sz w:val="24"/>
          <w:szCs w:val="24"/>
          <w:lang w:val="en-GB"/>
        </w:rPr>
        <w:t xml:space="preserve"> </w:t>
      </w:r>
      <w:r>
        <w:rPr>
          <w:b/>
          <w:sz w:val="24"/>
          <w:szCs w:val="24"/>
          <w:lang w:val="en-GB"/>
        </w:rPr>
        <w:t>m</w:t>
      </w:r>
      <w:r w:rsidR="006B2D26" w:rsidRPr="00E8423F">
        <w:rPr>
          <w:b/>
          <w:sz w:val="24"/>
          <w:szCs w:val="24"/>
          <w:lang w:val="en-GB"/>
        </w:rPr>
        <w:t xml:space="preserve">aster's </w:t>
      </w:r>
      <w:r w:rsidR="00604EC8" w:rsidRPr="00E8423F">
        <w:rPr>
          <w:sz w:val="24"/>
          <w:szCs w:val="24"/>
          <w:lang w:val="en-GB"/>
        </w:rPr>
        <w:t xml:space="preserve">scholarship, candidates must meet the </w:t>
      </w:r>
      <w:r w:rsidR="000677C6" w:rsidRPr="00E8423F">
        <w:rPr>
          <w:sz w:val="24"/>
          <w:szCs w:val="24"/>
          <w:lang w:val="en-GB"/>
        </w:rPr>
        <w:t xml:space="preserve">following </w:t>
      </w:r>
      <w:r w:rsidR="00604EC8" w:rsidRPr="00E8423F">
        <w:rPr>
          <w:sz w:val="24"/>
          <w:szCs w:val="24"/>
          <w:lang w:val="en-GB"/>
        </w:rPr>
        <w:t>criteria</w:t>
      </w:r>
      <w:r w:rsidR="006B2D26" w:rsidRPr="00E8423F">
        <w:rPr>
          <w:sz w:val="24"/>
          <w:szCs w:val="24"/>
          <w:lang w:val="en-GB"/>
        </w:rPr>
        <w:t>:</w:t>
      </w:r>
    </w:p>
    <w:p w14:paraId="4599EC5F" w14:textId="3D0DDBA4" w:rsidR="006B2D26" w:rsidRPr="00E8423F" w:rsidRDefault="006B2D26" w:rsidP="00604EC8">
      <w:pPr>
        <w:pStyle w:val="Textoindependiente"/>
        <w:rPr>
          <w:sz w:val="24"/>
          <w:szCs w:val="24"/>
          <w:lang w:val="en-GB"/>
        </w:rPr>
      </w:pPr>
    </w:p>
    <w:p w14:paraId="266791EF" w14:textId="77777777" w:rsidR="006B2D26" w:rsidRPr="00E8423F" w:rsidRDefault="006B2D26" w:rsidP="006B2D26">
      <w:pPr>
        <w:pStyle w:val="Prrafodelista"/>
        <w:numPr>
          <w:ilvl w:val="0"/>
          <w:numId w:val="11"/>
        </w:numPr>
        <w:tabs>
          <w:tab w:val="left" w:pos="10348"/>
        </w:tabs>
        <w:ind w:right="425"/>
        <w:jc w:val="both"/>
        <w:rPr>
          <w:rFonts w:ascii="Times New Roman" w:hAnsi="Times New Roman"/>
          <w:sz w:val="24"/>
          <w:szCs w:val="24"/>
        </w:rPr>
      </w:pPr>
      <w:r w:rsidRPr="00E8423F">
        <w:rPr>
          <w:rFonts w:ascii="Times New Roman" w:hAnsi="Times New Roman"/>
          <w:sz w:val="24"/>
          <w:szCs w:val="24"/>
        </w:rPr>
        <w:t xml:space="preserve">Hold a university degree, preferably in agronomy, agricultural industries or food technology. </w:t>
      </w:r>
    </w:p>
    <w:p w14:paraId="6E5632B9" w14:textId="1D80351A" w:rsidR="006B2D26" w:rsidRPr="00E8423F" w:rsidRDefault="0049626B" w:rsidP="006B2D26">
      <w:pPr>
        <w:pStyle w:val="Prrafodelista"/>
        <w:numPr>
          <w:ilvl w:val="0"/>
          <w:numId w:val="11"/>
        </w:numPr>
        <w:tabs>
          <w:tab w:val="left" w:pos="10348"/>
        </w:tabs>
        <w:ind w:right="425"/>
        <w:jc w:val="both"/>
        <w:rPr>
          <w:rFonts w:ascii="Times New Roman" w:hAnsi="Times New Roman"/>
          <w:sz w:val="24"/>
          <w:szCs w:val="24"/>
        </w:rPr>
      </w:pPr>
      <w:r>
        <w:rPr>
          <w:rFonts w:ascii="Times New Roman" w:hAnsi="Times New Roman"/>
          <w:sz w:val="24"/>
          <w:szCs w:val="24"/>
        </w:rPr>
        <w:t>Have a sound knowledge of</w:t>
      </w:r>
      <w:r w:rsidR="006B2D26" w:rsidRPr="00E8423F">
        <w:rPr>
          <w:rFonts w:ascii="Times New Roman" w:hAnsi="Times New Roman"/>
          <w:sz w:val="24"/>
          <w:szCs w:val="24"/>
        </w:rPr>
        <w:t xml:space="preserve"> Spanish, which will be the working language of the course. For </w:t>
      </w:r>
      <w:proofErr w:type="gramStart"/>
      <w:r w:rsidR="006B2D26" w:rsidRPr="00E8423F">
        <w:rPr>
          <w:rFonts w:ascii="Times New Roman" w:hAnsi="Times New Roman"/>
          <w:sz w:val="24"/>
          <w:szCs w:val="24"/>
        </w:rPr>
        <w:t>candidates</w:t>
      </w:r>
      <w:proofErr w:type="gramEnd"/>
      <w:r w:rsidR="006B2D26" w:rsidRPr="00E8423F">
        <w:rPr>
          <w:rFonts w:ascii="Times New Roman" w:hAnsi="Times New Roman"/>
          <w:sz w:val="24"/>
          <w:szCs w:val="24"/>
        </w:rPr>
        <w:t xml:space="preserve"> whose first language is not Spanish, an intensive course will be </w:t>
      </w:r>
      <w:r>
        <w:rPr>
          <w:rFonts w:ascii="Times New Roman" w:hAnsi="Times New Roman"/>
          <w:sz w:val="24"/>
          <w:szCs w:val="24"/>
        </w:rPr>
        <w:t>held</w:t>
      </w:r>
      <w:r w:rsidR="006B2D26" w:rsidRPr="00E8423F">
        <w:rPr>
          <w:rFonts w:ascii="Times New Roman" w:hAnsi="Times New Roman"/>
          <w:sz w:val="24"/>
          <w:szCs w:val="24"/>
        </w:rPr>
        <w:t xml:space="preserve"> in September 2021. The Cervantes Institute has a virtual Spanish language classroom for learning Spanish</w:t>
      </w:r>
      <w:r>
        <w:rPr>
          <w:rFonts w:ascii="Times New Roman" w:hAnsi="Times New Roman"/>
          <w:sz w:val="24"/>
          <w:szCs w:val="24"/>
        </w:rPr>
        <w:t xml:space="preserve"> online</w:t>
      </w:r>
      <w:r w:rsidR="006B2D26" w:rsidRPr="00E8423F">
        <w:rPr>
          <w:rFonts w:ascii="Times New Roman" w:hAnsi="Times New Roman"/>
          <w:sz w:val="24"/>
          <w:szCs w:val="24"/>
        </w:rPr>
        <w:t xml:space="preserve">. </w:t>
      </w:r>
      <w:r>
        <w:rPr>
          <w:rFonts w:ascii="Times New Roman" w:hAnsi="Times New Roman"/>
          <w:sz w:val="24"/>
          <w:szCs w:val="24"/>
        </w:rPr>
        <w:t>We</w:t>
      </w:r>
      <w:r w:rsidR="006B2D26" w:rsidRPr="00E8423F">
        <w:rPr>
          <w:rFonts w:ascii="Times New Roman" w:hAnsi="Times New Roman"/>
          <w:sz w:val="24"/>
          <w:szCs w:val="24"/>
        </w:rPr>
        <w:t xml:space="preserve"> suggest that students who do not know Spanish should </w:t>
      </w:r>
      <w:r w:rsidR="006B2D26" w:rsidRPr="00E8423F">
        <w:rPr>
          <w:rFonts w:ascii="Times New Roman" w:hAnsi="Times New Roman"/>
          <w:sz w:val="24"/>
          <w:szCs w:val="24"/>
        </w:rPr>
        <w:lastRenderedPageBreak/>
        <w:t xml:space="preserve">register for these courses before their arrival in September. For more information, visit </w:t>
      </w:r>
      <w:hyperlink r:id="rId14" w:history="1">
        <w:r w:rsidRPr="00A062DB">
          <w:rPr>
            <w:rStyle w:val="Hipervnculo"/>
            <w:rFonts w:ascii="Times New Roman" w:hAnsi="Times New Roman"/>
            <w:sz w:val="24"/>
            <w:szCs w:val="24"/>
          </w:rPr>
          <w:t>http://ave.cervantes.es</w:t>
        </w:r>
      </w:hyperlink>
      <w:r w:rsidR="006B2D26" w:rsidRPr="00E8423F">
        <w:rPr>
          <w:rFonts w:ascii="Times New Roman" w:hAnsi="Times New Roman"/>
          <w:sz w:val="24"/>
          <w:szCs w:val="24"/>
        </w:rPr>
        <w:t>, where</w:t>
      </w:r>
      <w:r>
        <w:rPr>
          <w:rFonts w:ascii="Times New Roman" w:hAnsi="Times New Roman"/>
          <w:sz w:val="24"/>
          <w:szCs w:val="24"/>
        </w:rPr>
        <w:t xml:space="preserve"> the</w:t>
      </w:r>
      <w:r w:rsidR="006B2D26" w:rsidRPr="00E8423F">
        <w:rPr>
          <w:rFonts w:ascii="Times New Roman" w:hAnsi="Times New Roman"/>
          <w:sz w:val="24"/>
          <w:szCs w:val="24"/>
        </w:rPr>
        <w:t xml:space="preserve"> information is </w:t>
      </w:r>
      <w:r>
        <w:rPr>
          <w:rFonts w:ascii="Times New Roman" w:hAnsi="Times New Roman"/>
          <w:sz w:val="24"/>
          <w:szCs w:val="24"/>
        </w:rPr>
        <w:t>given</w:t>
      </w:r>
      <w:r w:rsidR="006B2D26" w:rsidRPr="00E8423F">
        <w:rPr>
          <w:rFonts w:ascii="Times New Roman" w:hAnsi="Times New Roman"/>
          <w:sz w:val="24"/>
          <w:szCs w:val="24"/>
        </w:rPr>
        <w:t xml:space="preserve"> in several languages. </w:t>
      </w:r>
    </w:p>
    <w:p w14:paraId="7BE4C62F" w14:textId="77777777" w:rsidR="006B2D26" w:rsidRPr="00E8423F" w:rsidRDefault="006B2D26" w:rsidP="006B2D26">
      <w:pPr>
        <w:pStyle w:val="Prrafodelista"/>
        <w:numPr>
          <w:ilvl w:val="0"/>
          <w:numId w:val="11"/>
        </w:numPr>
        <w:tabs>
          <w:tab w:val="left" w:pos="10348"/>
        </w:tabs>
        <w:ind w:right="425"/>
        <w:jc w:val="both"/>
        <w:rPr>
          <w:rFonts w:ascii="Times New Roman" w:hAnsi="Times New Roman"/>
          <w:sz w:val="24"/>
          <w:szCs w:val="24"/>
        </w:rPr>
      </w:pPr>
      <w:r w:rsidRPr="00E8423F">
        <w:rPr>
          <w:rFonts w:ascii="Times New Roman" w:hAnsi="Times New Roman"/>
          <w:sz w:val="24"/>
          <w:szCs w:val="24"/>
        </w:rPr>
        <w:t xml:space="preserve">Know English at translation level, as part of the bibliography that will be distributed during the course will be in this language. </w:t>
      </w:r>
    </w:p>
    <w:p w14:paraId="642DE107" w14:textId="7DE96A39" w:rsidR="00E52105" w:rsidRPr="00E8423F" w:rsidRDefault="006B2D26" w:rsidP="00604EC8">
      <w:pPr>
        <w:pStyle w:val="Textoindependiente"/>
        <w:rPr>
          <w:sz w:val="24"/>
          <w:szCs w:val="24"/>
          <w:lang w:val="en-GB"/>
        </w:rPr>
      </w:pPr>
      <w:r w:rsidRPr="00783713">
        <w:rPr>
          <w:sz w:val="24"/>
          <w:szCs w:val="24"/>
          <w:lang w:val="en-GB"/>
        </w:rPr>
        <w:t xml:space="preserve">Applicants must demonstrate that they work, </w:t>
      </w:r>
      <w:r w:rsidR="0049626B" w:rsidRPr="00783713">
        <w:rPr>
          <w:sz w:val="24"/>
          <w:szCs w:val="24"/>
          <w:lang w:val="en-GB"/>
        </w:rPr>
        <w:t xml:space="preserve">conduct </w:t>
      </w:r>
      <w:r w:rsidRPr="00783713">
        <w:rPr>
          <w:sz w:val="24"/>
          <w:szCs w:val="24"/>
          <w:lang w:val="en-GB"/>
        </w:rPr>
        <w:t>research or train in the olive sector.</w:t>
      </w:r>
    </w:p>
    <w:p w14:paraId="00191AEF" w14:textId="77777777" w:rsidR="000677C6" w:rsidRPr="00E8423F" w:rsidRDefault="000677C6" w:rsidP="000677C6">
      <w:pPr>
        <w:pStyle w:val="Textoindependiente"/>
        <w:rPr>
          <w:sz w:val="24"/>
          <w:szCs w:val="24"/>
          <w:lang w:val="en-GB"/>
        </w:rPr>
      </w:pPr>
    </w:p>
    <w:p w14:paraId="5E2AFE8A" w14:textId="0F995FEE" w:rsidR="000677C6" w:rsidRPr="00E8423F" w:rsidRDefault="000677C6" w:rsidP="000677C6">
      <w:pPr>
        <w:pStyle w:val="Textoindependiente"/>
        <w:rPr>
          <w:sz w:val="24"/>
          <w:szCs w:val="24"/>
          <w:u w:val="single"/>
          <w:lang w:val="en-GB"/>
        </w:rPr>
      </w:pPr>
      <w:r w:rsidRPr="00E8423F">
        <w:rPr>
          <w:sz w:val="24"/>
          <w:szCs w:val="24"/>
          <w:u w:val="single"/>
          <w:lang w:val="en-GB"/>
        </w:rPr>
        <w:t>Award criteria</w:t>
      </w:r>
    </w:p>
    <w:p w14:paraId="3273EB6C" w14:textId="77777777" w:rsidR="000677C6" w:rsidRPr="00E8423F" w:rsidRDefault="000677C6" w:rsidP="000677C6">
      <w:pPr>
        <w:pStyle w:val="Textoindependiente"/>
        <w:rPr>
          <w:sz w:val="24"/>
          <w:szCs w:val="24"/>
          <w:lang w:val="en-GB"/>
        </w:rPr>
      </w:pPr>
    </w:p>
    <w:p w14:paraId="241B55F1" w14:textId="06A33767" w:rsidR="000677C6" w:rsidRPr="00E8423F" w:rsidRDefault="000677C6" w:rsidP="000677C6">
      <w:pPr>
        <w:pStyle w:val="Textoindependiente"/>
        <w:rPr>
          <w:sz w:val="24"/>
          <w:szCs w:val="24"/>
          <w:lang w:val="en-GB"/>
        </w:rPr>
      </w:pPr>
      <w:r w:rsidRPr="00E8423F">
        <w:rPr>
          <w:sz w:val="24"/>
          <w:szCs w:val="24"/>
          <w:lang w:val="en-GB"/>
        </w:rPr>
        <w:t>The award criteria are designed to assess the quality of applications.</w:t>
      </w:r>
    </w:p>
    <w:p w14:paraId="47BCD1DF" w14:textId="77777777" w:rsidR="000677C6" w:rsidRPr="00E8423F" w:rsidRDefault="000677C6" w:rsidP="000677C6">
      <w:pPr>
        <w:pStyle w:val="Textoindependiente"/>
        <w:rPr>
          <w:sz w:val="24"/>
          <w:szCs w:val="24"/>
          <w:lang w:val="en-GB"/>
        </w:rPr>
      </w:pPr>
    </w:p>
    <w:p w14:paraId="31CC3141" w14:textId="3DC5E1B6" w:rsidR="000677C6" w:rsidRPr="00E8423F" w:rsidRDefault="000677C6" w:rsidP="000677C6">
      <w:pPr>
        <w:pStyle w:val="Textoindependiente"/>
        <w:rPr>
          <w:sz w:val="24"/>
          <w:szCs w:val="24"/>
          <w:lang w:val="en-GB"/>
        </w:rPr>
      </w:pPr>
      <w:r w:rsidRPr="00E8423F">
        <w:rPr>
          <w:sz w:val="24"/>
          <w:szCs w:val="24"/>
          <w:lang w:val="en-GB"/>
        </w:rPr>
        <w:t>The criteria used to award the scholarships are the merits of the candidates and their work, research or study experience in the olive sector.</w:t>
      </w:r>
    </w:p>
    <w:p w14:paraId="018A4AE8" w14:textId="77777777" w:rsidR="000677C6" w:rsidRPr="00E8423F" w:rsidRDefault="000677C6" w:rsidP="000677C6">
      <w:pPr>
        <w:pStyle w:val="Textoindependiente"/>
        <w:rPr>
          <w:sz w:val="24"/>
          <w:szCs w:val="24"/>
          <w:lang w:val="en-GB"/>
        </w:rPr>
      </w:pPr>
    </w:p>
    <w:p w14:paraId="53510839" w14:textId="1903C23C" w:rsidR="000677C6" w:rsidRPr="00E8423F" w:rsidRDefault="003A1593" w:rsidP="000677C6">
      <w:pPr>
        <w:pStyle w:val="Textoindependiente"/>
        <w:rPr>
          <w:sz w:val="24"/>
          <w:szCs w:val="24"/>
          <w:lang w:val="en-GB"/>
        </w:rPr>
      </w:pPr>
      <w:r>
        <w:rPr>
          <w:sz w:val="24"/>
          <w:szCs w:val="24"/>
          <w:lang w:val="en-GB"/>
        </w:rPr>
        <w:t>In accordance with the rules, k</w:t>
      </w:r>
      <w:r w:rsidR="000677C6" w:rsidRPr="00E8423F">
        <w:rPr>
          <w:sz w:val="24"/>
          <w:szCs w:val="24"/>
          <w:lang w:val="en-GB"/>
        </w:rPr>
        <w:t xml:space="preserve">nowledge of English will also be </w:t>
      </w:r>
      <w:proofErr w:type="gramStart"/>
      <w:r w:rsidR="000677C6" w:rsidRPr="00E8423F">
        <w:rPr>
          <w:sz w:val="24"/>
          <w:szCs w:val="24"/>
          <w:lang w:val="en-GB"/>
        </w:rPr>
        <w:t>taken into account</w:t>
      </w:r>
      <w:proofErr w:type="gramEnd"/>
      <w:r w:rsidR="000677C6" w:rsidRPr="00E8423F">
        <w:rPr>
          <w:sz w:val="24"/>
          <w:szCs w:val="24"/>
          <w:lang w:val="en-GB"/>
        </w:rPr>
        <w:t>.</w:t>
      </w:r>
    </w:p>
    <w:p w14:paraId="66B558B8" w14:textId="77777777" w:rsidR="000677C6" w:rsidRPr="00E8423F" w:rsidRDefault="000677C6" w:rsidP="000677C6">
      <w:pPr>
        <w:pStyle w:val="Textoindependiente"/>
        <w:rPr>
          <w:sz w:val="24"/>
          <w:szCs w:val="24"/>
          <w:lang w:val="en-GB"/>
        </w:rPr>
      </w:pPr>
    </w:p>
    <w:p w14:paraId="5619837A" w14:textId="4502570A" w:rsidR="000677C6" w:rsidRPr="00C04DCD" w:rsidRDefault="000677C6" w:rsidP="000677C6">
      <w:pPr>
        <w:pStyle w:val="Textoindependiente"/>
        <w:rPr>
          <w:sz w:val="24"/>
          <w:szCs w:val="24"/>
          <w:lang w:val="en-GB"/>
        </w:rPr>
      </w:pPr>
      <w:r w:rsidRPr="00C04DCD">
        <w:rPr>
          <w:sz w:val="24"/>
          <w:szCs w:val="24"/>
          <w:lang w:val="en-GB"/>
        </w:rPr>
        <w:t xml:space="preserve">Support from the </w:t>
      </w:r>
      <w:r w:rsidR="007F13F1" w:rsidRPr="00C04DCD">
        <w:rPr>
          <w:sz w:val="24"/>
          <w:szCs w:val="24"/>
          <w:lang w:val="en-GB"/>
        </w:rPr>
        <w:t xml:space="preserve">Members’ representatives </w:t>
      </w:r>
      <w:r w:rsidRPr="00C04DCD">
        <w:rPr>
          <w:sz w:val="24"/>
          <w:szCs w:val="24"/>
          <w:lang w:val="en-GB"/>
        </w:rPr>
        <w:t>will also be considered an asset.</w:t>
      </w:r>
    </w:p>
    <w:p w14:paraId="2BD5CA18" w14:textId="77777777" w:rsidR="000677C6" w:rsidRPr="00C04DCD" w:rsidRDefault="000677C6" w:rsidP="000677C6">
      <w:pPr>
        <w:pStyle w:val="Textoindependiente"/>
        <w:rPr>
          <w:sz w:val="24"/>
          <w:szCs w:val="24"/>
          <w:lang w:val="en-GB"/>
        </w:rPr>
      </w:pPr>
    </w:p>
    <w:p w14:paraId="43B6CE57" w14:textId="7538305D" w:rsidR="000677C6" w:rsidRPr="00C04DCD" w:rsidRDefault="000677C6" w:rsidP="000677C6">
      <w:pPr>
        <w:pStyle w:val="Textoindependiente"/>
        <w:rPr>
          <w:sz w:val="24"/>
          <w:szCs w:val="24"/>
          <w:lang w:val="en-GB"/>
        </w:rPr>
      </w:pPr>
      <w:r w:rsidRPr="00C04DCD">
        <w:rPr>
          <w:sz w:val="24"/>
          <w:szCs w:val="24"/>
          <w:lang w:val="en-GB"/>
        </w:rPr>
        <w:t xml:space="preserve">The </w:t>
      </w:r>
      <w:r w:rsidR="00FE1344" w:rsidRPr="00C04DCD">
        <w:rPr>
          <w:sz w:val="24"/>
          <w:szCs w:val="24"/>
          <w:lang w:val="en-GB"/>
        </w:rPr>
        <w:t>cover</w:t>
      </w:r>
      <w:r w:rsidRPr="00C04DCD">
        <w:rPr>
          <w:sz w:val="24"/>
          <w:szCs w:val="24"/>
          <w:lang w:val="en-GB"/>
        </w:rPr>
        <w:t xml:space="preserve"> letter </w:t>
      </w:r>
      <w:r w:rsidR="00FE1344" w:rsidRPr="00C04DCD">
        <w:rPr>
          <w:sz w:val="24"/>
          <w:szCs w:val="24"/>
          <w:lang w:val="en-GB"/>
        </w:rPr>
        <w:t xml:space="preserve">should </w:t>
      </w:r>
      <w:r w:rsidRPr="00C04DCD">
        <w:rPr>
          <w:sz w:val="24"/>
          <w:szCs w:val="24"/>
          <w:lang w:val="en-GB"/>
        </w:rPr>
        <w:t xml:space="preserve">set out the reasons for </w:t>
      </w:r>
      <w:r w:rsidR="00FE1344" w:rsidRPr="00C04DCD">
        <w:rPr>
          <w:sz w:val="24"/>
          <w:szCs w:val="24"/>
          <w:lang w:val="en-GB"/>
        </w:rPr>
        <w:t>applying to the programme</w:t>
      </w:r>
      <w:r w:rsidRPr="00C04DCD">
        <w:rPr>
          <w:sz w:val="24"/>
          <w:szCs w:val="24"/>
          <w:lang w:val="en-GB"/>
        </w:rPr>
        <w:t xml:space="preserve"> (detailed description of the reasons why a scholarship is </w:t>
      </w:r>
      <w:r w:rsidR="00FE1344" w:rsidRPr="00C04DCD">
        <w:rPr>
          <w:sz w:val="24"/>
          <w:szCs w:val="24"/>
          <w:lang w:val="en-GB"/>
        </w:rPr>
        <w:t>required</w:t>
      </w:r>
      <w:r w:rsidRPr="00C04DCD">
        <w:rPr>
          <w:sz w:val="24"/>
          <w:szCs w:val="24"/>
          <w:lang w:val="en-GB"/>
        </w:rPr>
        <w:t>) and the expected impact of the scholarship on the applicant's activities.</w:t>
      </w:r>
    </w:p>
    <w:p w14:paraId="5716AE5B" w14:textId="77777777" w:rsidR="000677C6" w:rsidRPr="00C04DCD" w:rsidRDefault="000677C6" w:rsidP="000677C6">
      <w:pPr>
        <w:pStyle w:val="Textoindependiente"/>
        <w:rPr>
          <w:sz w:val="24"/>
          <w:szCs w:val="24"/>
          <w:lang w:val="en-GB"/>
        </w:rPr>
      </w:pPr>
    </w:p>
    <w:p w14:paraId="1C2BAF3B" w14:textId="01ACA5CC" w:rsidR="000677C6" w:rsidRPr="00C04DCD" w:rsidRDefault="00FE1344" w:rsidP="000677C6">
      <w:pPr>
        <w:pStyle w:val="Textoindependiente"/>
        <w:rPr>
          <w:sz w:val="24"/>
          <w:szCs w:val="24"/>
          <w:lang w:val="en-GB"/>
        </w:rPr>
      </w:pPr>
      <w:r w:rsidRPr="00C04DCD">
        <w:rPr>
          <w:sz w:val="24"/>
          <w:szCs w:val="24"/>
          <w:lang w:val="en-GB"/>
        </w:rPr>
        <w:t>Should</w:t>
      </w:r>
      <w:r w:rsidR="00244778" w:rsidRPr="00C04DCD">
        <w:rPr>
          <w:sz w:val="24"/>
          <w:szCs w:val="24"/>
          <w:lang w:val="en-GB"/>
        </w:rPr>
        <w:t xml:space="preserve"> two </w:t>
      </w:r>
      <w:r w:rsidR="000677C6" w:rsidRPr="00C04DCD">
        <w:rPr>
          <w:sz w:val="24"/>
          <w:szCs w:val="24"/>
          <w:lang w:val="en-GB"/>
        </w:rPr>
        <w:t>candidates from the same country</w:t>
      </w:r>
      <w:r w:rsidRPr="00C04DCD">
        <w:rPr>
          <w:sz w:val="24"/>
          <w:szCs w:val="24"/>
          <w:lang w:val="en-GB"/>
        </w:rPr>
        <w:t xml:space="preserve"> reach a tie</w:t>
      </w:r>
      <w:r w:rsidR="000677C6" w:rsidRPr="00C04DCD">
        <w:rPr>
          <w:sz w:val="24"/>
          <w:szCs w:val="24"/>
          <w:lang w:val="en-GB"/>
        </w:rPr>
        <w:t>, the younger candidate will be selected.</w:t>
      </w:r>
    </w:p>
    <w:p w14:paraId="52EE1990" w14:textId="77777777" w:rsidR="000677C6" w:rsidRPr="00C04DCD" w:rsidRDefault="000677C6" w:rsidP="000677C6">
      <w:pPr>
        <w:pStyle w:val="Textoindependiente"/>
        <w:rPr>
          <w:sz w:val="24"/>
          <w:szCs w:val="24"/>
          <w:lang w:val="en-GB"/>
        </w:rPr>
      </w:pPr>
    </w:p>
    <w:p w14:paraId="13578CD2" w14:textId="2EA6786E" w:rsidR="000677C6" w:rsidRPr="00C04DCD" w:rsidRDefault="00244778" w:rsidP="000677C6">
      <w:pPr>
        <w:pStyle w:val="Textoindependiente"/>
        <w:rPr>
          <w:sz w:val="24"/>
          <w:szCs w:val="24"/>
          <w:lang w:val="en-GB"/>
        </w:rPr>
      </w:pPr>
      <w:r w:rsidRPr="00C04DCD">
        <w:rPr>
          <w:sz w:val="24"/>
          <w:szCs w:val="24"/>
          <w:lang w:val="en-GB"/>
        </w:rPr>
        <w:t xml:space="preserve">The </w:t>
      </w:r>
      <w:r w:rsidR="000677C6" w:rsidRPr="00C04DCD">
        <w:rPr>
          <w:sz w:val="24"/>
          <w:szCs w:val="24"/>
          <w:lang w:val="en-GB"/>
        </w:rPr>
        <w:t>greatest possible geographical diversity will be sought in the awarding of scholarships.</w:t>
      </w:r>
    </w:p>
    <w:p w14:paraId="20C21029" w14:textId="77777777" w:rsidR="000677C6" w:rsidRPr="00C04DCD" w:rsidRDefault="000677C6" w:rsidP="000677C6">
      <w:pPr>
        <w:pStyle w:val="Textoindependiente"/>
        <w:rPr>
          <w:sz w:val="24"/>
          <w:szCs w:val="24"/>
          <w:lang w:val="en-GB"/>
        </w:rPr>
      </w:pPr>
    </w:p>
    <w:p w14:paraId="1A357290" w14:textId="2D398D61" w:rsidR="00C3471A" w:rsidRPr="00C04DCD" w:rsidRDefault="000677C6" w:rsidP="000677C6">
      <w:pPr>
        <w:pStyle w:val="Textoindependiente"/>
        <w:rPr>
          <w:sz w:val="24"/>
          <w:szCs w:val="24"/>
          <w:lang w:val="en-GB"/>
        </w:rPr>
      </w:pPr>
      <w:r w:rsidRPr="00C04DCD">
        <w:rPr>
          <w:sz w:val="24"/>
          <w:szCs w:val="24"/>
          <w:lang w:val="en-GB"/>
        </w:rPr>
        <w:t xml:space="preserve">The allocation of scholarships is subject </w:t>
      </w:r>
      <w:r w:rsidR="00244778" w:rsidRPr="00C04DCD">
        <w:rPr>
          <w:sz w:val="24"/>
          <w:szCs w:val="24"/>
          <w:lang w:val="en-GB"/>
        </w:rPr>
        <w:t xml:space="preserve">to budgetary </w:t>
      </w:r>
      <w:r w:rsidRPr="00C04DCD">
        <w:rPr>
          <w:sz w:val="24"/>
          <w:szCs w:val="24"/>
          <w:lang w:val="en-GB"/>
        </w:rPr>
        <w:t>availability</w:t>
      </w:r>
      <w:r w:rsidR="003A1593">
        <w:rPr>
          <w:sz w:val="24"/>
          <w:szCs w:val="24"/>
          <w:lang w:val="en-GB"/>
        </w:rPr>
        <w:t xml:space="preserve"> of the IOC</w:t>
      </w:r>
      <w:r w:rsidRPr="00C04DCD">
        <w:rPr>
          <w:sz w:val="24"/>
          <w:szCs w:val="24"/>
          <w:lang w:val="en-GB"/>
        </w:rPr>
        <w:t xml:space="preserve">. </w:t>
      </w:r>
    </w:p>
    <w:p w14:paraId="0F78CE6A" w14:textId="77777777" w:rsidR="000043C0" w:rsidRPr="00C04DCD" w:rsidRDefault="000043C0" w:rsidP="00C3471A">
      <w:pPr>
        <w:pStyle w:val="Textoindependiente"/>
        <w:rPr>
          <w:sz w:val="24"/>
          <w:szCs w:val="24"/>
          <w:lang w:val="en-GB"/>
        </w:rPr>
      </w:pPr>
    </w:p>
    <w:tbl>
      <w:tblPr>
        <w:tblpPr w:leftFromText="141" w:rightFromText="141" w:vertAnchor="text" w:horzAnchor="margin" w:tblpXSpec="center" w:tblpY="42"/>
        <w:tblW w:w="8792" w:type="dxa"/>
        <w:tblLayout w:type="fixed"/>
        <w:tblCellMar>
          <w:left w:w="0" w:type="dxa"/>
          <w:right w:w="0" w:type="dxa"/>
        </w:tblCellMar>
        <w:tblLook w:val="0000" w:firstRow="0" w:lastRow="0" w:firstColumn="0" w:lastColumn="0" w:noHBand="0" w:noVBand="0"/>
      </w:tblPr>
      <w:tblGrid>
        <w:gridCol w:w="7448"/>
        <w:gridCol w:w="1344"/>
      </w:tblGrid>
      <w:tr w:rsidR="00C3471A" w:rsidRPr="00C04DCD" w14:paraId="5BCC3200" w14:textId="77777777" w:rsidTr="000043C0">
        <w:trPr>
          <w:trHeight w:val="319"/>
        </w:trPr>
        <w:tc>
          <w:tcPr>
            <w:tcW w:w="74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9372A7" w14:textId="39B20123" w:rsidR="00C3471A" w:rsidRPr="00C04DCD" w:rsidRDefault="000677C6" w:rsidP="00832B94">
            <w:pPr>
              <w:spacing w:after="120"/>
              <w:ind w:left="720"/>
              <w:jc w:val="center"/>
              <w:rPr>
                <w:b/>
                <w:sz w:val="24"/>
                <w:szCs w:val="24"/>
                <w:lang w:val="en-GB"/>
              </w:rPr>
            </w:pPr>
            <w:r w:rsidRPr="00C04DCD">
              <w:rPr>
                <w:b/>
                <w:sz w:val="24"/>
                <w:szCs w:val="24"/>
                <w:lang w:val="en-GB"/>
              </w:rPr>
              <w:t xml:space="preserve">CRITERIA FOR AWARDING </w:t>
            </w:r>
            <w:r w:rsidR="00244778" w:rsidRPr="00C04DCD">
              <w:rPr>
                <w:b/>
                <w:sz w:val="24"/>
                <w:szCs w:val="24"/>
                <w:lang w:val="en-GB"/>
              </w:rPr>
              <w:t xml:space="preserve">THE </w:t>
            </w:r>
            <w:r w:rsidR="00832B94" w:rsidRPr="00C04DCD">
              <w:rPr>
                <w:b/>
                <w:sz w:val="24"/>
                <w:szCs w:val="24"/>
                <w:lang w:val="en-GB"/>
              </w:rPr>
              <w:t xml:space="preserve">MASTER'S DEGREE </w:t>
            </w:r>
          </w:p>
        </w:tc>
        <w:tc>
          <w:tcPr>
            <w:tcW w:w="13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BA248B6" w14:textId="77777777" w:rsidR="00C3471A" w:rsidRPr="00C04DCD" w:rsidRDefault="00C3471A" w:rsidP="00C3471A">
            <w:pPr>
              <w:spacing w:after="120"/>
              <w:jc w:val="center"/>
              <w:rPr>
                <w:b/>
                <w:sz w:val="24"/>
                <w:szCs w:val="24"/>
                <w:lang w:val="en-GB"/>
              </w:rPr>
            </w:pPr>
            <w:r w:rsidRPr="00C04DCD">
              <w:rPr>
                <w:b/>
                <w:sz w:val="24"/>
                <w:szCs w:val="24"/>
                <w:lang w:val="en-GB"/>
              </w:rPr>
              <w:t>POINTS</w:t>
            </w:r>
          </w:p>
        </w:tc>
      </w:tr>
      <w:tr w:rsidR="00AC1A16" w:rsidRPr="00C04DCD" w14:paraId="3DF93FFA" w14:textId="77777777" w:rsidTr="00AC1A16">
        <w:trPr>
          <w:trHeight w:val="101"/>
        </w:trPr>
        <w:tc>
          <w:tcPr>
            <w:tcW w:w="744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A71991" w14:textId="55C7676F" w:rsidR="00AC1A16" w:rsidRPr="006C1484" w:rsidRDefault="003A1593" w:rsidP="006C1484">
            <w:pPr>
              <w:pStyle w:val="Textoindependiente"/>
              <w:tabs>
                <w:tab w:val="left" w:pos="0"/>
              </w:tabs>
              <w:rPr>
                <w:smallCaps/>
                <w:sz w:val="24"/>
                <w:szCs w:val="24"/>
                <w:lang w:val="en-GB"/>
              </w:rPr>
            </w:pPr>
            <w:r w:rsidRPr="006C1484">
              <w:rPr>
                <w:smallCaps/>
                <w:sz w:val="24"/>
                <w:szCs w:val="24"/>
                <w:lang w:val="en-GB"/>
              </w:rPr>
              <w:t>Academic training (merits)</w:t>
            </w:r>
          </w:p>
        </w:tc>
        <w:tc>
          <w:tcPr>
            <w:tcW w:w="134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C8CBB45" w14:textId="6FD85595" w:rsidR="00AC1A16" w:rsidRPr="00C04DCD" w:rsidRDefault="00AC1A16" w:rsidP="00AC1A16">
            <w:pPr>
              <w:spacing w:after="120"/>
              <w:jc w:val="center"/>
              <w:rPr>
                <w:b/>
                <w:sz w:val="24"/>
                <w:szCs w:val="24"/>
                <w:lang w:val="en-GB"/>
              </w:rPr>
            </w:pPr>
            <w:r w:rsidRPr="00C04DCD">
              <w:rPr>
                <w:sz w:val="24"/>
                <w:szCs w:val="24"/>
                <w:lang w:val="en-GB"/>
              </w:rPr>
              <w:t>70</w:t>
            </w:r>
          </w:p>
        </w:tc>
      </w:tr>
      <w:tr w:rsidR="00AC1A16" w:rsidRPr="00C04DCD" w14:paraId="2A4700BB" w14:textId="77777777" w:rsidTr="00AC1A16">
        <w:trPr>
          <w:trHeight w:val="101"/>
        </w:trPr>
        <w:tc>
          <w:tcPr>
            <w:tcW w:w="744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96C2C8" w14:textId="49C19044" w:rsidR="00AC1A16" w:rsidRPr="006C1484" w:rsidRDefault="003A1593" w:rsidP="003A1593">
            <w:pPr>
              <w:pStyle w:val="Textoindependiente"/>
              <w:rPr>
                <w:smallCaps/>
                <w:sz w:val="24"/>
                <w:szCs w:val="24"/>
                <w:lang w:val="en-GB"/>
              </w:rPr>
            </w:pPr>
            <w:r w:rsidRPr="003A1593">
              <w:rPr>
                <w:smallCaps/>
                <w:sz w:val="24"/>
                <w:szCs w:val="24"/>
                <w:lang w:val="en-GB"/>
              </w:rPr>
              <w:t>Work, research or studies in the olive sector</w:t>
            </w:r>
          </w:p>
        </w:tc>
        <w:tc>
          <w:tcPr>
            <w:tcW w:w="134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CBB58B6" w14:textId="2653A307" w:rsidR="00AC1A16" w:rsidRPr="00C04DCD" w:rsidRDefault="00AC1A16" w:rsidP="00AC1A16">
            <w:pPr>
              <w:spacing w:after="120"/>
              <w:jc w:val="center"/>
              <w:rPr>
                <w:b/>
                <w:sz w:val="24"/>
                <w:szCs w:val="24"/>
                <w:lang w:val="en-GB"/>
              </w:rPr>
            </w:pPr>
            <w:r w:rsidRPr="00C04DCD">
              <w:rPr>
                <w:sz w:val="24"/>
                <w:szCs w:val="24"/>
                <w:lang w:val="en-GB"/>
              </w:rPr>
              <w:t>20</w:t>
            </w:r>
          </w:p>
        </w:tc>
      </w:tr>
      <w:tr w:rsidR="00AC1A16" w:rsidRPr="00C04DCD" w14:paraId="4B0C9BCE" w14:textId="77777777" w:rsidTr="000043C0">
        <w:trPr>
          <w:trHeight w:val="255"/>
        </w:trPr>
        <w:tc>
          <w:tcPr>
            <w:tcW w:w="744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E1821AE" w14:textId="1270450A" w:rsidR="00AC1A16" w:rsidRPr="006C1484" w:rsidRDefault="000677C6" w:rsidP="006C1484">
            <w:pPr>
              <w:pStyle w:val="Textoindependiente"/>
              <w:tabs>
                <w:tab w:val="left" w:pos="0"/>
              </w:tabs>
              <w:rPr>
                <w:smallCaps/>
                <w:sz w:val="24"/>
                <w:szCs w:val="24"/>
                <w:lang w:val="en-GB"/>
              </w:rPr>
            </w:pPr>
            <w:r w:rsidRPr="006C1484">
              <w:rPr>
                <w:smallCaps/>
                <w:sz w:val="24"/>
                <w:szCs w:val="24"/>
                <w:lang w:val="en-GB"/>
              </w:rPr>
              <w:t xml:space="preserve">Support from the </w:t>
            </w:r>
            <w:r w:rsidR="007F13F1" w:rsidRPr="006C1484">
              <w:rPr>
                <w:smallCaps/>
                <w:sz w:val="24"/>
                <w:szCs w:val="24"/>
                <w:lang w:val="en-GB"/>
              </w:rPr>
              <w:t>Members’ representatives</w:t>
            </w:r>
          </w:p>
        </w:tc>
        <w:tc>
          <w:tcPr>
            <w:tcW w:w="134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D0CB1B" w14:textId="42F7D879" w:rsidR="00AC1A16" w:rsidRPr="00C04DCD" w:rsidRDefault="00AC1A16" w:rsidP="00AC1A16">
            <w:pPr>
              <w:spacing w:after="120"/>
              <w:jc w:val="center"/>
              <w:rPr>
                <w:sz w:val="24"/>
                <w:szCs w:val="24"/>
                <w:lang w:val="en-GB"/>
              </w:rPr>
            </w:pPr>
            <w:r w:rsidRPr="00C04DCD">
              <w:rPr>
                <w:color w:val="000000"/>
                <w:sz w:val="24"/>
                <w:szCs w:val="24"/>
                <w:lang w:val="en-GB"/>
              </w:rPr>
              <w:t>7</w:t>
            </w:r>
          </w:p>
        </w:tc>
      </w:tr>
      <w:tr w:rsidR="00AC1A16" w:rsidRPr="00E8423F" w14:paraId="5C836A3B" w14:textId="77777777" w:rsidTr="00AC1A16">
        <w:trPr>
          <w:trHeight w:val="123"/>
        </w:trPr>
        <w:tc>
          <w:tcPr>
            <w:tcW w:w="744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823EAE" w14:textId="575A5C5C" w:rsidR="00AC1A16" w:rsidRPr="006C1484" w:rsidRDefault="00FE1344" w:rsidP="00AC1A16">
            <w:pPr>
              <w:pStyle w:val="Textoindependiente"/>
              <w:tabs>
                <w:tab w:val="left" w:pos="0"/>
              </w:tabs>
              <w:rPr>
                <w:smallCaps/>
                <w:sz w:val="24"/>
                <w:szCs w:val="24"/>
                <w:lang w:val="en-GB"/>
              </w:rPr>
            </w:pPr>
            <w:r w:rsidRPr="006C1484">
              <w:rPr>
                <w:smallCaps/>
                <w:sz w:val="24"/>
                <w:szCs w:val="24"/>
                <w:lang w:val="en-GB"/>
              </w:rPr>
              <w:t>Cover</w:t>
            </w:r>
            <w:r w:rsidR="000677C6" w:rsidRPr="006C1484">
              <w:rPr>
                <w:smallCaps/>
                <w:sz w:val="24"/>
                <w:szCs w:val="24"/>
                <w:lang w:val="en-GB"/>
              </w:rPr>
              <w:t xml:space="preserve"> letter with the reasons for the application (detailed description of the reasons for which a </w:t>
            </w:r>
            <w:r w:rsidRPr="006C1484">
              <w:rPr>
                <w:smallCaps/>
                <w:sz w:val="24"/>
                <w:szCs w:val="24"/>
                <w:lang w:val="en-GB"/>
              </w:rPr>
              <w:t>scholarship</w:t>
            </w:r>
            <w:r w:rsidR="000677C6" w:rsidRPr="006C1484">
              <w:rPr>
                <w:smallCaps/>
                <w:sz w:val="24"/>
                <w:szCs w:val="24"/>
                <w:lang w:val="en-GB"/>
              </w:rPr>
              <w:t xml:space="preserve"> is requested) and the expected impact of </w:t>
            </w:r>
            <w:r w:rsidRPr="006C1484">
              <w:rPr>
                <w:smallCaps/>
                <w:sz w:val="24"/>
                <w:szCs w:val="24"/>
                <w:lang w:val="en-GB"/>
              </w:rPr>
              <w:t xml:space="preserve">the scholarship </w:t>
            </w:r>
            <w:r w:rsidR="000677C6" w:rsidRPr="006C1484">
              <w:rPr>
                <w:smallCaps/>
                <w:sz w:val="24"/>
                <w:szCs w:val="24"/>
                <w:lang w:val="en-GB"/>
              </w:rPr>
              <w:t>on the applicant's activities</w:t>
            </w:r>
            <w:r w:rsidRPr="006C1484">
              <w:rPr>
                <w:smallCaps/>
                <w:sz w:val="24"/>
                <w:szCs w:val="24"/>
                <w:lang w:val="en-GB"/>
              </w:rPr>
              <w:t>.</w:t>
            </w:r>
          </w:p>
        </w:tc>
        <w:tc>
          <w:tcPr>
            <w:tcW w:w="134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0AB73B9" w14:textId="48430DD0" w:rsidR="00AC1A16" w:rsidRPr="00E8423F" w:rsidRDefault="00AC1A16" w:rsidP="00AC1A16">
            <w:pPr>
              <w:pStyle w:val="Textoindependiente"/>
              <w:jc w:val="center"/>
              <w:rPr>
                <w:b/>
                <w:sz w:val="24"/>
                <w:szCs w:val="24"/>
                <w:lang w:val="en-GB"/>
              </w:rPr>
            </w:pPr>
            <w:r w:rsidRPr="00C04DCD">
              <w:rPr>
                <w:color w:val="000000"/>
                <w:sz w:val="24"/>
                <w:szCs w:val="24"/>
                <w:lang w:val="en-GB"/>
              </w:rPr>
              <w:t>3</w:t>
            </w:r>
          </w:p>
        </w:tc>
      </w:tr>
      <w:bookmarkEnd w:id="1"/>
    </w:tbl>
    <w:p w14:paraId="720B3AE0" w14:textId="77777777" w:rsidR="00C3471A" w:rsidRPr="00E8423F" w:rsidRDefault="00C3471A">
      <w:pPr>
        <w:rPr>
          <w:sz w:val="24"/>
          <w:szCs w:val="24"/>
          <w:lang w:val="en-GB"/>
        </w:rPr>
      </w:pPr>
    </w:p>
    <w:sectPr w:rsidR="00C3471A" w:rsidRPr="00E8423F" w:rsidSect="00E84B27">
      <w:type w:val="continuous"/>
      <w:pgSz w:w="11907" w:h="16840" w:code="9"/>
      <w:pgMar w:top="1440" w:right="1080" w:bottom="1440" w:left="1080" w:header="284" w:footer="562" w:gutter="0"/>
      <w:paperSrc w:first="2" w:other="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2AFE9" w14:textId="77777777" w:rsidR="00C90102" w:rsidRDefault="00C90102">
      <w:r>
        <w:separator/>
      </w:r>
    </w:p>
  </w:endnote>
  <w:endnote w:type="continuationSeparator" w:id="0">
    <w:p w14:paraId="5809D000" w14:textId="77777777" w:rsidR="00C90102" w:rsidRDefault="00C9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87688"/>
      <w:docPartObj>
        <w:docPartGallery w:val="Page Numbers (Bottom of Page)"/>
        <w:docPartUnique/>
      </w:docPartObj>
    </w:sdtPr>
    <w:sdtEndPr/>
    <w:sdtContent>
      <w:p w14:paraId="23D5CF37" w14:textId="77777777" w:rsidR="0079352A" w:rsidRPr="008872AE" w:rsidRDefault="0079352A" w:rsidP="00E74D9C">
        <w:pPr>
          <w:pStyle w:val="Piedepgina"/>
          <w:rPr>
            <w:rFonts w:ascii="Tahoma" w:hAnsi="Tahoma" w:cs="Tahoma"/>
            <w:b/>
            <w:sz w:val="14"/>
          </w:rPr>
        </w:pPr>
      </w:p>
      <w:p w14:paraId="5C7B486C" w14:textId="0BE81D5F" w:rsidR="0079352A" w:rsidRDefault="0079352A" w:rsidP="0037292B">
        <w:pPr>
          <w:ind w:left="7788"/>
        </w:pPr>
        <w:r>
          <w:rPr>
            <w:noProof/>
          </w:rPr>
          <mc:AlternateContent>
            <mc:Choice Requires="wps">
              <w:drawing>
                <wp:anchor distT="0" distB="0" distL="114300" distR="114300" simplePos="0" relativeHeight="251660288" behindDoc="0" locked="0" layoutInCell="0" allowOverlap="1" wp14:anchorId="4AC7AD5B" wp14:editId="1248BF85">
                  <wp:simplePos x="0" y="0"/>
                  <wp:positionH relativeFrom="column">
                    <wp:posOffset>-98425</wp:posOffset>
                  </wp:positionH>
                  <wp:positionV relativeFrom="paragraph">
                    <wp:posOffset>122555</wp:posOffset>
                  </wp:positionV>
                  <wp:extent cx="6950710" cy="6985"/>
                  <wp:effectExtent l="34925" t="29845" r="34290" b="298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0710" cy="6985"/>
                          </a:xfrm>
                          <a:prstGeom prst="line">
                            <a:avLst/>
                          </a:prstGeom>
                          <a:noFill/>
                          <a:ln w="57150" cmpd="thinThick">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B9E89"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9.65pt" to="539.5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" o:allowincell="f" strokeweight="4.5pt">
                  <v:stroke startarrowwidth="narrow" startarrowlength="short" endarrowwidth="narrow" endarrowlength="short" linestyle="thinThick"/>
                </v:line>
              </w:pict>
            </mc:Fallback>
          </mc:AlternateContent>
        </w:r>
      </w:p>
      <w:tbl>
        <w:tblPr>
          <w:tblW w:w="12921" w:type="dxa"/>
          <w:tblLayout w:type="fixed"/>
          <w:tblCellMar>
            <w:left w:w="70" w:type="dxa"/>
            <w:right w:w="70" w:type="dxa"/>
          </w:tblCellMar>
          <w:tblLook w:val="0000" w:firstRow="0" w:lastRow="0" w:firstColumn="0" w:lastColumn="0" w:noHBand="0" w:noVBand="0"/>
        </w:tblPr>
        <w:tblGrid>
          <w:gridCol w:w="3637"/>
          <w:gridCol w:w="3637"/>
          <w:gridCol w:w="2010"/>
          <w:gridCol w:w="1627"/>
          <w:gridCol w:w="2010"/>
        </w:tblGrid>
        <w:tr w:rsidR="0079352A" w14:paraId="5F6F2848" w14:textId="77777777" w:rsidTr="00E74D9C">
          <w:trPr>
            <w:gridAfter w:val="1"/>
            <w:wAfter w:w="2010" w:type="dxa"/>
            <w:trHeight w:val="208"/>
          </w:trPr>
          <w:tc>
            <w:tcPr>
              <w:tcW w:w="3637" w:type="dxa"/>
            </w:tcPr>
            <w:p w14:paraId="0096301B" w14:textId="77777777" w:rsidR="0079352A" w:rsidRDefault="0079352A" w:rsidP="002109C7">
              <w:pPr>
                <w:pStyle w:val="Piedepgina"/>
                <w:rPr>
                  <w:rFonts w:ascii="Tahoma" w:hAnsi="Tahoma" w:cs="Tahoma"/>
                  <w:b/>
                  <w:sz w:val="14"/>
                </w:rPr>
              </w:pPr>
            </w:p>
            <w:p w14:paraId="1CC01942" w14:textId="77777777" w:rsidR="0079352A" w:rsidRDefault="0079352A" w:rsidP="002109C7">
              <w:pPr>
                <w:pStyle w:val="Piedepgina"/>
                <w:rPr>
                  <w:rFonts w:ascii="Tahoma" w:hAnsi="Tahoma" w:cs="Tahoma"/>
                  <w:b/>
                  <w:sz w:val="14"/>
                </w:rPr>
              </w:pPr>
              <w:r>
                <w:rPr>
                  <w:rFonts w:ascii="Tahoma" w:hAnsi="Tahoma" w:cs="Tahoma"/>
                  <w:b/>
                  <w:sz w:val="14"/>
                </w:rPr>
                <w:t>Príncipe de Vergara, 154 - 28002 MADRID</w:t>
              </w:r>
            </w:p>
          </w:tc>
          <w:tc>
            <w:tcPr>
              <w:tcW w:w="3637" w:type="dxa"/>
            </w:tcPr>
            <w:p w14:paraId="1095BB38" w14:textId="77777777" w:rsidR="0079352A" w:rsidRPr="00C40FDA" w:rsidRDefault="0079352A" w:rsidP="002109C7">
              <w:pPr>
                <w:pStyle w:val="Piedepgina"/>
                <w:jc w:val="center"/>
                <w:rPr>
                  <w:rFonts w:ascii="Tahoma" w:hAnsi="Tahoma" w:cs="Tahoma"/>
                  <w:b/>
                  <w:sz w:val="14"/>
                  <w:lang w:val="it-IT"/>
                </w:rPr>
              </w:pPr>
            </w:p>
            <w:p w14:paraId="5B3C01D6" w14:textId="6FB396E3" w:rsidR="0079352A" w:rsidRPr="00C40FDA" w:rsidRDefault="0079352A" w:rsidP="002109C7">
              <w:pPr>
                <w:pStyle w:val="Piedepgina"/>
                <w:jc w:val="center"/>
                <w:rPr>
                  <w:rFonts w:ascii="Tahoma" w:hAnsi="Tahoma" w:cs="Tahoma"/>
                  <w:b/>
                  <w:sz w:val="14"/>
                  <w:lang w:val="it-IT"/>
                </w:rPr>
              </w:pPr>
              <w:r w:rsidRPr="00C40FDA">
                <w:rPr>
                  <w:rFonts w:ascii="Tahoma" w:hAnsi="Tahoma" w:cs="Tahoma"/>
                  <w:b/>
                  <w:sz w:val="14"/>
                  <w:lang w:val="it-IT"/>
                </w:rPr>
                <w:t>Email: iooc@internationaloliveoil.org</w:t>
              </w:r>
            </w:p>
          </w:tc>
          <w:tc>
            <w:tcPr>
              <w:tcW w:w="3637" w:type="dxa"/>
              <w:gridSpan w:val="2"/>
            </w:tcPr>
            <w:p w14:paraId="281F5090" w14:textId="77777777" w:rsidR="0079352A" w:rsidRPr="00C40FDA" w:rsidRDefault="0079352A" w:rsidP="002109C7">
              <w:pPr>
                <w:pStyle w:val="Piedepgina"/>
                <w:jc w:val="right"/>
                <w:rPr>
                  <w:rFonts w:ascii="Tahoma" w:hAnsi="Tahoma" w:cs="Tahoma"/>
                  <w:b/>
                  <w:sz w:val="14"/>
                  <w:lang w:val="it-IT"/>
                </w:rPr>
              </w:pPr>
            </w:p>
            <w:p w14:paraId="54626FFD" w14:textId="77777777" w:rsidR="0079352A" w:rsidRDefault="0079352A" w:rsidP="002109C7">
              <w:pPr>
                <w:pStyle w:val="Piedepgina"/>
                <w:rPr>
                  <w:rFonts w:ascii="Tahoma" w:hAnsi="Tahoma" w:cs="Tahoma"/>
                  <w:b/>
                  <w:sz w:val="14"/>
                  <w:lang w:val="fr-FR"/>
                </w:rPr>
              </w:pPr>
              <w:proofErr w:type="gramStart"/>
              <w:r>
                <w:rPr>
                  <w:rFonts w:ascii="Tahoma" w:hAnsi="Tahoma" w:cs="Tahoma"/>
                  <w:b/>
                  <w:sz w:val="14"/>
                  <w:lang w:val="fr-FR"/>
                </w:rPr>
                <w:t>Tel:</w:t>
              </w:r>
              <w:proofErr w:type="gramEnd"/>
              <w:r>
                <w:rPr>
                  <w:rFonts w:ascii="Tahoma" w:hAnsi="Tahoma" w:cs="Tahoma"/>
                  <w:b/>
                  <w:sz w:val="14"/>
                  <w:lang w:val="fr-FR"/>
                </w:rPr>
                <w:t xml:space="preserve"> +34 915903638 Fax:+34 915631263</w:t>
              </w:r>
            </w:p>
          </w:tc>
        </w:tr>
        <w:tr w:rsidR="0079352A" w14:paraId="0331FDCC" w14:textId="77777777" w:rsidTr="00E74D9C">
          <w:tc>
            <w:tcPr>
              <w:tcW w:w="3637" w:type="dxa"/>
            </w:tcPr>
            <w:p w14:paraId="46693729" w14:textId="77777777" w:rsidR="0079352A" w:rsidRDefault="0079352A" w:rsidP="000F5D54">
              <w:pPr>
                <w:autoSpaceDE w:val="0"/>
                <w:autoSpaceDN w:val="0"/>
                <w:adjustRightInd w:val="0"/>
                <w:rPr>
                  <w:rFonts w:ascii="Tahoma" w:hAnsi="Tahoma" w:cs="Tahoma"/>
                  <w:lang w:val="es-ES" w:eastAsia="es-ES"/>
                </w:rPr>
              </w:pPr>
            </w:p>
          </w:tc>
          <w:tc>
            <w:tcPr>
              <w:tcW w:w="5647" w:type="dxa"/>
              <w:gridSpan w:val="2"/>
            </w:tcPr>
            <w:p w14:paraId="4D75F40A" w14:textId="77777777" w:rsidR="0079352A" w:rsidRDefault="0079352A" w:rsidP="000F5D54">
              <w:pPr>
                <w:pStyle w:val="Piedepgina"/>
                <w:rPr>
                  <w:rFonts w:ascii="Tahoma" w:hAnsi="Tahoma" w:cs="Tahoma"/>
                  <w:lang w:val="es-ES" w:eastAsia="es-ES"/>
                </w:rPr>
              </w:pPr>
            </w:p>
          </w:tc>
          <w:tc>
            <w:tcPr>
              <w:tcW w:w="3637" w:type="dxa"/>
              <w:gridSpan w:val="2"/>
            </w:tcPr>
            <w:p w14:paraId="411FFCCC" w14:textId="77777777" w:rsidR="0079352A" w:rsidRDefault="0079352A" w:rsidP="002109C7">
              <w:pPr>
                <w:pStyle w:val="Piedepgina"/>
                <w:rPr>
                  <w:rFonts w:ascii="Tahoma" w:hAnsi="Tahoma" w:cs="Tahoma"/>
                  <w:b/>
                  <w:sz w:val="14"/>
                  <w:lang w:val="fr-FR"/>
                </w:rPr>
              </w:pPr>
            </w:p>
          </w:tc>
        </w:tr>
      </w:tbl>
      <w:p w14:paraId="2FE22CDD" w14:textId="77777777" w:rsidR="0079352A" w:rsidRDefault="0079352A" w:rsidP="0037292B">
        <w:pPr>
          <w:pStyle w:val="Piedepgina"/>
          <w:jc w:val="center"/>
          <w:rPr>
            <w:b/>
            <w:lang w:val="fr-FR"/>
          </w:rPr>
        </w:pPr>
      </w:p>
      <w:p w14:paraId="12DFE525" w14:textId="77777777" w:rsidR="0079352A" w:rsidRDefault="0079352A">
        <w:pPr>
          <w:pStyle w:val="Piedepgina"/>
          <w:jc w:val="right"/>
        </w:pPr>
        <w:r>
          <w:fldChar w:fldCharType="begin"/>
        </w:r>
        <w:r>
          <w:instrText xml:space="preserve"> PAGE   \* MERGEFORMAT </w:instrText>
        </w:r>
        <w:r>
          <w:fldChar w:fldCharType="separate"/>
        </w:r>
        <w:r>
          <w:rPr>
            <w:noProof/>
          </w:rPr>
          <w:t>16</w:t>
        </w:r>
        <w:r>
          <w:rPr>
            <w:noProof/>
          </w:rPr>
          <w:fldChar w:fldCharType="end"/>
        </w:r>
      </w:p>
    </w:sdtContent>
  </w:sdt>
  <w:p w14:paraId="3266722B" w14:textId="77777777" w:rsidR="0079352A" w:rsidRDefault="0079352A">
    <w:pPr>
      <w:pStyle w:val="Piedepgina"/>
      <w:jc w:val="center"/>
      <w:rPr>
        <w:b/>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6C891" w14:textId="77777777" w:rsidR="00C90102" w:rsidRDefault="00C90102">
      <w:r>
        <w:separator/>
      </w:r>
    </w:p>
  </w:footnote>
  <w:footnote w:type="continuationSeparator" w:id="0">
    <w:p w14:paraId="3B32361E" w14:textId="77777777" w:rsidR="00C90102" w:rsidRDefault="00C90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70" w:type="dxa"/>
        <w:right w:w="70" w:type="dxa"/>
      </w:tblCellMar>
      <w:tblLook w:val="0000" w:firstRow="0" w:lastRow="0" w:firstColumn="0" w:lastColumn="0" w:noHBand="0" w:noVBand="0"/>
    </w:tblPr>
    <w:tblGrid>
      <w:gridCol w:w="1843"/>
      <w:gridCol w:w="8790"/>
    </w:tblGrid>
    <w:tr w:rsidR="0079352A" w14:paraId="64FB72AF" w14:textId="77777777">
      <w:trPr>
        <w:jc w:val="center"/>
      </w:trPr>
      <w:tc>
        <w:tcPr>
          <w:tcW w:w="1843" w:type="dxa"/>
        </w:tcPr>
        <w:p w14:paraId="2022C89D" w14:textId="77777777" w:rsidR="0079352A" w:rsidRDefault="0079352A">
          <w:pPr>
            <w:pStyle w:val="Encabezado"/>
          </w:pPr>
        </w:p>
        <w:p w14:paraId="7177056D" w14:textId="77777777" w:rsidR="0079352A" w:rsidRDefault="0079352A">
          <w:pPr>
            <w:pStyle w:val="Encabezado"/>
          </w:pPr>
          <w:r>
            <w:rPr>
              <w:noProof/>
              <w:lang w:val="es-ES" w:eastAsia="es-ES"/>
            </w:rPr>
            <w:drawing>
              <wp:inline distT="0" distB="0" distL="0" distR="0" wp14:anchorId="7F3F6945" wp14:editId="3EB677A0">
                <wp:extent cx="922655" cy="922655"/>
                <wp:effectExtent l="19050" t="0" r="0" b="0"/>
                <wp:docPr id="5" name="Imagen 5" descr="OLIVE_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IVE_WORLD"/>
                        <pic:cNvPicPr>
                          <a:picLocks noChangeAspect="1" noChangeArrowheads="1"/>
                        </pic:cNvPicPr>
                      </pic:nvPicPr>
                      <pic:blipFill>
                        <a:blip r:embed="rId1"/>
                        <a:srcRect/>
                        <a:stretch>
                          <a:fillRect/>
                        </a:stretch>
                      </pic:blipFill>
                      <pic:spPr bwMode="auto">
                        <a:xfrm>
                          <a:off x="0" y="0"/>
                          <a:ext cx="922655" cy="922655"/>
                        </a:xfrm>
                        <a:prstGeom prst="rect">
                          <a:avLst/>
                        </a:prstGeom>
                        <a:noFill/>
                        <a:ln w="9525">
                          <a:noFill/>
                          <a:miter lim="800000"/>
                          <a:headEnd/>
                          <a:tailEnd/>
                        </a:ln>
                      </pic:spPr>
                    </pic:pic>
                  </a:graphicData>
                </a:graphic>
              </wp:inline>
            </w:drawing>
          </w:r>
        </w:p>
      </w:tc>
      <w:tc>
        <w:tcPr>
          <w:tcW w:w="8790" w:type="dxa"/>
        </w:tcPr>
        <w:p w14:paraId="7E1827FF" w14:textId="77777777" w:rsidR="0079352A" w:rsidRDefault="0079352A">
          <w:pPr>
            <w:pStyle w:val="Encabezado"/>
            <w:rPr>
              <w:noProof/>
            </w:rPr>
          </w:pPr>
        </w:p>
        <w:p w14:paraId="7FC35626" w14:textId="77777777" w:rsidR="0079352A" w:rsidRDefault="0079352A">
          <w:pPr>
            <w:pStyle w:val="Encabezado"/>
            <w:rPr>
              <w:noProof/>
            </w:rPr>
          </w:pPr>
        </w:p>
        <w:p w14:paraId="03CCDB08" w14:textId="77777777" w:rsidR="0079352A" w:rsidRDefault="0079352A">
          <w:pPr>
            <w:pStyle w:val="Encabezado"/>
            <w:rPr>
              <w:noProof/>
            </w:rPr>
          </w:pPr>
          <w:r>
            <w:rPr>
              <w:noProof/>
              <w:lang w:val="es-ES" w:eastAsia="es-ES"/>
            </w:rPr>
            <w:drawing>
              <wp:inline distT="0" distB="0" distL="0" distR="0" wp14:anchorId="7917FCD4" wp14:editId="284B4AB3">
                <wp:extent cx="5398770" cy="516890"/>
                <wp:effectExtent l="19050" t="0" r="0" b="0"/>
                <wp:docPr id="7" name="Imagen 7" descr="EMB_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_HEAD"/>
                        <pic:cNvPicPr>
                          <a:picLocks noChangeAspect="1" noChangeArrowheads="1"/>
                        </pic:cNvPicPr>
                      </pic:nvPicPr>
                      <pic:blipFill>
                        <a:blip r:embed="rId2"/>
                        <a:srcRect/>
                        <a:stretch>
                          <a:fillRect/>
                        </a:stretch>
                      </pic:blipFill>
                      <pic:spPr bwMode="auto">
                        <a:xfrm>
                          <a:off x="0" y="0"/>
                          <a:ext cx="5398770" cy="516890"/>
                        </a:xfrm>
                        <a:prstGeom prst="rect">
                          <a:avLst/>
                        </a:prstGeom>
                        <a:noFill/>
                        <a:ln w="9525">
                          <a:noFill/>
                          <a:miter lim="800000"/>
                          <a:headEnd/>
                          <a:tailEnd/>
                        </a:ln>
                      </pic:spPr>
                    </pic:pic>
                  </a:graphicData>
                </a:graphic>
              </wp:inline>
            </w:drawing>
          </w:r>
        </w:p>
      </w:tc>
    </w:tr>
  </w:tbl>
  <w:p w14:paraId="1D6B86EE" w14:textId="56AD3240" w:rsidR="0079352A" w:rsidRDefault="0079352A">
    <w:pPr>
      <w:pStyle w:val="Encabezado"/>
    </w:pPr>
    <w:r>
      <w:rPr>
        <w:noProof/>
      </w:rPr>
      <mc:AlternateContent>
        <mc:Choice Requires="wps">
          <w:drawing>
            <wp:anchor distT="0" distB="0" distL="114300" distR="114300" simplePos="0" relativeHeight="251657216" behindDoc="0" locked="0" layoutInCell="1" allowOverlap="1" wp14:anchorId="6B7D8E44" wp14:editId="37A1D676">
              <wp:simplePos x="0" y="0"/>
              <wp:positionH relativeFrom="column">
                <wp:posOffset>34925</wp:posOffset>
              </wp:positionH>
              <wp:positionV relativeFrom="paragraph">
                <wp:posOffset>6985</wp:posOffset>
              </wp:positionV>
              <wp:extent cx="6765290" cy="635"/>
              <wp:effectExtent l="34925" t="36830" r="29210" b="2921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5290" cy="635"/>
                      </a:xfrm>
                      <a:prstGeom prst="line">
                        <a:avLst/>
                      </a:prstGeom>
                      <a:noFill/>
                      <a:ln w="57150" cmpd="thickThin">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279C3"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55pt" to="535.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" strokeweight="4.5pt">
              <v:stroke startarrowwidth="narrow" startarrowlength="short" endarrowwidth="narrow" endarrowlength="short" linestyle="thick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810E9"/>
    <w:multiLevelType w:val="hybridMultilevel"/>
    <w:tmpl w:val="B3BCD18E"/>
    <w:lvl w:ilvl="0" w:tplc="06CC4398">
      <w:numFmt w:val="bullet"/>
      <w:lvlText w:val="-"/>
      <w:lvlJc w:val="left"/>
      <w:pPr>
        <w:ind w:left="1068" w:hanging="360"/>
      </w:pPr>
      <w:rPr>
        <w:rFonts w:ascii="Times New Roman" w:eastAsia="Times New Roman"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0F2C3C91"/>
    <w:multiLevelType w:val="hybridMultilevel"/>
    <w:tmpl w:val="4296EB8C"/>
    <w:lvl w:ilvl="0" w:tplc="0C0A0001">
      <w:start w:val="1"/>
      <w:numFmt w:val="bullet"/>
      <w:lvlText w:val=""/>
      <w:lvlJc w:val="left"/>
      <w:pPr>
        <w:tabs>
          <w:tab w:val="num" w:pos="814"/>
        </w:tabs>
        <w:ind w:left="814"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B29A4"/>
    <w:multiLevelType w:val="multilevel"/>
    <w:tmpl w:val="4992DB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023512"/>
    <w:multiLevelType w:val="hybridMultilevel"/>
    <w:tmpl w:val="8D0EB2C4"/>
    <w:lvl w:ilvl="0" w:tplc="FF3A2014">
      <w:numFmt w:val="bullet"/>
      <w:lvlText w:val="-"/>
      <w:lvlJc w:val="left"/>
      <w:pPr>
        <w:tabs>
          <w:tab w:val="num" w:pos="1068"/>
        </w:tabs>
        <w:ind w:left="1068" w:hanging="360"/>
      </w:pPr>
      <w:rPr>
        <w:rFonts w:ascii="Times New Roman" w:eastAsia="Times New Roman" w:hAnsi="Times New Roman" w:cs="Times New Roman" w:hint="default"/>
      </w:rPr>
    </w:lvl>
    <w:lvl w:ilvl="1" w:tplc="284C760E" w:tentative="1">
      <w:start w:val="1"/>
      <w:numFmt w:val="bullet"/>
      <w:lvlText w:val="o"/>
      <w:lvlJc w:val="left"/>
      <w:pPr>
        <w:tabs>
          <w:tab w:val="num" w:pos="1788"/>
        </w:tabs>
        <w:ind w:left="1788" w:hanging="360"/>
      </w:pPr>
      <w:rPr>
        <w:rFonts w:ascii="Courier New" w:hAnsi="Courier New" w:hint="default"/>
      </w:rPr>
    </w:lvl>
    <w:lvl w:ilvl="2" w:tplc="557A97E2" w:tentative="1">
      <w:start w:val="1"/>
      <w:numFmt w:val="bullet"/>
      <w:lvlText w:val=""/>
      <w:lvlJc w:val="left"/>
      <w:pPr>
        <w:tabs>
          <w:tab w:val="num" w:pos="2508"/>
        </w:tabs>
        <w:ind w:left="2508" w:hanging="360"/>
      </w:pPr>
      <w:rPr>
        <w:rFonts w:ascii="Wingdings" w:hAnsi="Wingdings" w:hint="default"/>
      </w:rPr>
    </w:lvl>
    <w:lvl w:ilvl="3" w:tplc="5970A6A0" w:tentative="1">
      <w:start w:val="1"/>
      <w:numFmt w:val="bullet"/>
      <w:lvlText w:val=""/>
      <w:lvlJc w:val="left"/>
      <w:pPr>
        <w:tabs>
          <w:tab w:val="num" w:pos="3228"/>
        </w:tabs>
        <w:ind w:left="3228" w:hanging="360"/>
      </w:pPr>
      <w:rPr>
        <w:rFonts w:ascii="Symbol" w:hAnsi="Symbol" w:hint="default"/>
      </w:rPr>
    </w:lvl>
    <w:lvl w:ilvl="4" w:tplc="EAC66F78" w:tentative="1">
      <w:start w:val="1"/>
      <w:numFmt w:val="bullet"/>
      <w:lvlText w:val="o"/>
      <w:lvlJc w:val="left"/>
      <w:pPr>
        <w:tabs>
          <w:tab w:val="num" w:pos="3948"/>
        </w:tabs>
        <w:ind w:left="3948" w:hanging="360"/>
      </w:pPr>
      <w:rPr>
        <w:rFonts w:ascii="Courier New" w:hAnsi="Courier New" w:hint="default"/>
      </w:rPr>
    </w:lvl>
    <w:lvl w:ilvl="5" w:tplc="D130C406" w:tentative="1">
      <w:start w:val="1"/>
      <w:numFmt w:val="bullet"/>
      <w:lvlText w:val=""/>
      <w:lvlJc w:val="left"/>
      <w:pPr>
        <w:tabs>
          <w:tab w:val="num" w:pos="4668"/>
        </w:tabs>
        <w:ind w:left="4668" w:hanging="360"/>
      </w:pPr>
      <w:rPr>
        <w:rFonts w:ascii="Wingdings" w:hAnsi="Wingdings" w:hint="default"/>
      </w:rPr>
    </w:lvl>
    <w:lvl w:ilvl="6" w:tplc="942832C4" w:tentative="1">
      <w:start w:val="1"/>
      <w:numFmt w:val="bullet"/>
      <w:lvlText w:val=""/>
      <w:lvlJc w:val="left"/>
      <w:pPr>
        <w:tabs>
          <w:tab w:val="num" w:pos="5388"/>
        </w:tabs>
        <w:ind w:left="5388" w:hanging="360"/>
      </w:pPr>
      <w:rPr>
        <w:rFonts w:ascii="Symbol" w:hAnsi="Symbol" w:hint="default"/>
      </w:rPr>
    </w:lvl>
    <w:lvl w:ilvl="7" w:tplc="EDEC3788" w:tentative="1">
      <w:start w:val="1"/>
      <w:numFmt w:val="bullet"/>
      <w:lvlText w:val="o"/>
      <w:lvlJc w:val="left"/>
      <w:pPr>
        <w:tabs>
          <w:tab w:val="num" w:pos="6108"/>
        </w:tabs>
        <w:ind w:left="6108" w:hanging="360"/>
      </w:pPr>
      <w:rPr>
        <w:rFonts w:ascii="Courier New" w:hAnsi="Courier New" w:hint="default"/>
      </w:rPr>
    </w:lvl>
    <w:lvl w:ilvl="8" w:tplc="DD96692E"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138A4F80"/>
    <w:multiLevelType w:val="multilevel"/>
    <w:tmpl w:val="53740D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8F4F2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1EF0D07"/>
    <w:multiLevelType w:val="hybridMultilevel"/>
    <w:tmpl w:val="D9FC2E74"/>
    <w:lvl w:ilvl="0" w:tplc="9050B1CC">
      <w:numFmt w:val="bullet"/>
      <w:lvlText w:val="-"/>
      <w:lvlJc w:val="left"/>
      <w:pPr>
        <w:ind w:left="720" w:hanging="360"/>
      </w:pPr>
      <w:rPr>
        <w:rFonts w:ascii="Times New Roman" w:eastAsia="Times New Roman" w:hAnsi="Times New Roman" w:cs="Times New Roman" w:hint="default"/>
      </w:rPr>
    </w:lvl>
    <w:lvl w:ilvl="1" w:tplc="9050B1CC">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17733E"/>
    <w:multiLevelType w:val="hybridMultilevel"/>
    <w:tmpl w:val="D2AED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5537A"/>
    <w:multiLevelType w:val="hybridMultilevel"/>
    <w:tmpl w:val="75B2BC4A"/>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39ED0654"/>
    <w:multiLevelType w:val="hybridMultilevel"/>
    <w:tmpl w:val="580E71B6"/>
    <w:lvl w:ilvl="0" w:tplc="52867776">
      <w:numFmt w:val="bullet"/>
      <w:lvlText w:val="-"/>
      <w:lvlJc w:val="left"/>
      <w:pPr>
        <w:ind w:left="995" w:hanging="360"/>
      </w:pPr>
      <w:rPr>
        <w:rFonts w:ascii="Verdana" w:eastAsia="Times New Roman" w:hAnsi="Verdana" w:cs="Times New Roman" w:hint="default"/>
      </w:rPr>
    </w:lvl>
    <w:lvl w:ilvl="1" w:tplc="0C0A0003" w:tentative="1">
      <w:start w:val="1"/>
      <w:numFmt w:val="bullet"/>
      <w:lvlText w:val="o"/>
      <w:lvlJc w:val="left"/>
      <w:pPr>
        <w:ind w:left="1715" w:hanging="360"/>
      </w:pPr>
      <w:rPr>
        <w:rFonts w:ascii="Courier New" w:hAnsi="Courier New" w:cs="Courier New" w:hint="default"/>
      </w:rPr>
    </w:lvl>
    <w:lvl w:ilvl="2" w:tplc="0C0A0005" w:tentative="1">
      <w:start w:val="1"/>
      <w:numFmt w:val="bullet"/>
      <w:lvlText w:val=""/>
      <w:lvlJc w:val="left"/>
      <w:pPr>
        <w:ind w:left="2435" w:hanging="360"/>
      </w:pPr>
      <w:rPr>
        <w:rFonts w:ascii="Wingdings" w:hAnsi="Wingdings" w:hint="default"/>
      </w:rPr>
    </w:lvl>
    <w:lvl w:ilvl="3" w:tplc="0C0A0001" w:tentative="1">
      <w:start w:val="1"/>
      <w:numFmt w:val="bullet"/>
      <w:lvlText w:val=""/>
      <w:lvlJc w:val="left"/>
      <w:pPr>
        <w:ind w:left="3155" w:hanging="360"/>
      </w:pPr>
      <w:rPr>
        <w:rFonts w:ascii="Symbol" w:hAnsi="Symbol" w:hint="default"/>
      </w:rPr>
    </w:lvl>
    <w:lvl w:ilvl="4" w:tplc="0C0A0003" w:tentative="1">
      <w:start w:val="1"/>
      <w:numFmt w:val="bullet"/>
      <w:lvlText w:val="o"/>
      <w:lvlJc w:val="left"/>
      <w:pPr>
        <w:ind w:left="3875" w:hanging="360"/>
      </w:pPr>
      <w:rPr>
        <w:rFonts w:ascii="Courier New" w:hAnsi="Courier New" w:cs="Courier New" w:hint="default"/>
      </w:rPr>
    </w:lvl>
    <w:lvl w:ilvl="5" w:tplc="0C0A0005" w:tentative="1">
      <w:start w:val="1"/>
      <w:numFmt w:val="bullet"/>
      <w:lvlText w:val=""/>
      <w:lvlJc w:val="left"/>
      <w:pPr>
        <w:ind w:left="4595" w:hanging="360"/>
      </w:pPr>
      <w:rPr>
        <w:rFonts w:ascii="Wingdings" w:hAnsi="Wingdings" w:hint="default"/>
      </w:rPr>
    </w:lvl>
    <w:lvl w:ilvl="6" w:tplc="0C0A0001" w:tentative="1">
      <w:start w:val="1"/>
      <w:numFmt w:val="bullet"/>
      <w:lvlText w:val=""/>
      <w:lvlJc w:val="left"/>
      <w:pPr>
        <w:ind w:left="5315" w:hanging="360"/>
      </w:pPr>
      <w:rPr>
        <w:rFonts w:ascii="Symbol" w:hAnsi="Symbol" w:hint="default"/>
      </w:rPr>
    </w:lvl>
    <w:lvl w:ilvl="7" w:tplc="0C0A0003" w:tentative="1">
      <w:start w:val="1"/>
      <w:numFmt w:val="bullet"/>
      <w:lvlText w:val="o"/>
      <w:lvlJc w:val="left"/>
      <w:pPr>
        <w:ind w:left="6035" w:hanging="360"/>
      </w:pPr>
      <w:rPr>
        <w:rFonts w:ascii="Courier New" w:hAnsi="Courier New" w:cs="Courier New" w:hint="default"/>
      </w:rPr>
    </w:lvl>
    <w:lvl w:ilvl="8" w:tplc="0C0A0005" w:tentative="1">
      <w:start w:val="1"/>
      <w:numFmt w:val="bullet"/>
      <w:lvlText w:val=""/>
      <w:lvlJc w:val="left"/>
      <w:pPr>
        <w:ind w:left="6755" w:hanging="360"/>
      </w:pPr>
      <w:rPr>
        <w:rFonts w:ascii="Wingdings" w:hAnsi="Wingdings" w:hint="default"/>
      </w:rPr>
    </w:lvl>
  </w:abstractNum>
  <w:abstractNum w:abstractNumId="10" w15:restartNumberingAfterBreak="0">
    <w:nsid w:val="3C98524B"/>
    <w:multiLevelType w:val="hybridMultilevel"/>
    <w:tmpl w:val="C082CD1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3F600E14"/>
    <w:multiLevelType w:val="hybridMultilevel"/>
    <w:tmpl w:val="80642468"/>
    <w:lvl w:ilvl="0" w:tplc="9050B1C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A1E30A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AED1DF3"/>
    <w:multiLevelType w:val="hybridMultilevel"/>
    <w:tmpl w:val="3E86FDD8"/>
    <w:lvl w:ilvl="0" w:tplc="9050B1C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123380"/>
    <w:multiLevelType w:val="hybridMultilevel"/>
    <w:tmpl w:val="DB6C7D62"/>
    <w:lvl w:ilvl="0" w:tplc="CDEED6A6">
      <w:numFmt w:val="bullet"/>
      <w:lvlText w:val="-"/>
      <w:lvlJc w:val="left"/>
      <w:pPr>
        <w:ind w:left="360" w:hanging="360"/>
      </w:pPr>
      <w:rPr>
        <w:rFonts w:ascii="Times New Roman" w:eastAsia="MS Mincho"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6FCB1AA0"/>
    <w:multiLevelType w:val="hybridMultilevel"/>
    <w:tmpl w:val="550642B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71DE1315"/>
    <w:multiLevelType w:val="hybridMultilevel"/>
    <w:tmpl w:val="7C98606A"/>
    <w:lvl w:ilvl="0" w:tplc="0648658A">
      <w:numFmt w:val="bullet"/>
      <w:lvlText w:val="-"/>
      <w:lvlJc w:val="left"/>
      <w:pPr>
        <w:tabs>
          <w:tab w:val="num" w:pos="1287"/>
        </w:tabs>
        <w:ind w:left="1287" w:hanging="360"/>
      </w:pPr>
      <w:rPr>
        <w:rFonts w:ascii="Times New Roman" w:eastAsia="Times New Roman" w:hAnsi="Times New Roman" w:cs="Times New Roman" w:hint="default"/>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7D5CB3"/>
    <w:multiLevelType w:val="hybridMultilevel"/>
    <w:tmpl w:val="A4F6E876"/>
    <w:lvl w:ilvl="0" w:tplc="3B50EB3A">
      <w:start w:val="1"/>
      <w:numFmt w:val="decimal"/>
      <w:lvlText w:val="%1."/>
      <w:lvlJc w:val="left"/>
      <w:pPr>
        <w:ind w:left="1288" w:hanging="360"/>
      </w:pPr>
      <w:rPr>
        <w:rFonts w:hint="default"/>
      </w:rPr>
    </w:lvl>
    <w:lvl w:ilvl="1" w:tplc="0C0A0019">
      <w:start w:val="1"/>
      <w:numFmt w:val="lowerLetter"/>
      <w:lvlText w:val="%2."/>
      <w:lvlJc w:val="left"/>
      <w:pPr>
        <w:ind w:left="2008" w:hanging="360"/>
      </w:pPr>
    </w:lvl>
    <w:lvl w:ilvl="2" w:tplc="0C0A001B" w:tentative="1">
      <w:start w:val="1"/>
      <w:numFmt w:val="lowerRoman"/>
      <w:lvlText w:val="%3."/>
      <w:lvlJc w:val="right"/>
      <w:pPr>
        <w:ind w:left="2728" w:hanging="180"/>
      </w:pPr>
    </w:lvl>
    <w:lvl w:ilvl="3" w:tplc="0C0A000F" w:tentative="1">
      <w:start w:val="1"/>
      <w:numFmt w:val="decimal"/>
      <w:lvlText w:val="%4."/>
      <w:lvlJc w:val="left"/>
      <w:pPr>
        <w:ind w:left="3448" w:hanging="360"/>
      </w:pPr>
    </w:lvl>
    <w:lvl w:ilvl="4" w:tplc="0C0A0019" w:tentative="1">
      <w:start w:val="1"/>
      <w:numFmt w:val="lowerLetter"/>
      <w:lvlText w:val="%5."/>
      <w:lvlJc w:val="left"/>
      <w:pPr>
        <w:ind w:left="4168" w:hanging="360"/>
      </w:pPr>
    </w:lvl>
    <w:lvl w:ilvl="5" w:tplc="0C0A001B" w:tentative="1">
      <w:start w:val="1"/>
      <w:numFmt w:val="lowerRoman"/>
      <w:lvlText w:val="%6."/>
      <w:lvlJc w:val="right"/>
      <w:pPr>
        <w:ind w:left="4888" w:hanging="180"/>
      </w:pPr>
    </w:lvl>
    <w:lvl w:ilvl="6" w:tplc="0C0A000F" w:tentative="1">
      <w:start w:val="1"/>
      <w:numFmt w:val="decimal"/>
      <w:lvlText w:val="%7."/>
      <w:lvlJc w:val="left"/>
      <w:pPr>
        <w:ind w:left="5608" w:hanging="360"/>
      </w:pPr>
    </w:lvl>
    <w:lvl w:ilvl="7" w:tplc="0C0A0019" w:tentative="1">
      <w:start w:val="1"/>
      <w:numFmt w:val="lowerLetter"/>
      <w:lvlText w:val="%8."/>
      <w:lvlJc w:val="left"/>
      <w:pPr>
        <w:ind w:left="6328" w:hanging="360"/>
      </w:pPr>
    </w:lvl>
    <w:lvl w:ilvl="8" w:tplc="0C0A001B" w:tentative="1">
      <w:start w:val="1"/>
      <w:numFmt w:val="lowerRoman"/>
      <w:lvlText w:val="%9."/>
      <w:lvlJc w:val="right"/>
      <w:pPr>
        <w:ind w:left="7048" w:hanging="180"/>
      </w:pPr>
    </w:lvl>
  </w:abstractNum>
  <w:abstractNum w:abstractNumId="18" w15:restartNumberingAfterBreak="0">
    <w:nsid w:val="7B205F2E"/>
    <w:multiLevelType w:val="hybridMultilevel"/>
    <w:tmpl w:val="5684915C"/>
    <w:lvl w:ilvl="0" w:tplc="9050B1C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2"/>
  </w:num>
  <w:num w:numId="4">
    <w:abstractNumId w:val="3"/>
  </w:num>
  <w:num w:numId="5">
    <w:abstractNumId w:val="8"/>
  </w:num>
  <w:num w:numId="6">
    <w:abstractNumId w:val="16"/>
  </w:num>
  <w:num w:numId="7">
    <w:abstractNumId w:val="1"/>
  </w:num>
  <w:num w:numId="8">
    <w:abstractNumId w:val="10"/>
  </w:num>
  <w:num w:numId="9">
    <w:abstractNumId w:val="17"/>
  </w:num>
  <w:num w:numId="10">
    <w:abstractNumId w:val="11"/>
  </w:num>
  <w:num w:numId="11">
    <w:abstractNumId w:val="18"/>
  </w:num>
  <w:num w:numId="12">
    <w:abstractNumId w:val="0"/>
  </w:num>
  <w:num w:numId="13">
    <w:abstractNumId w:val="15"/>
  </w:num>
  <w:num w:numId="14">
    <w:abstractNumId w:val="14"/>
  </w:num>
  <w:num w:numId="15">
    <w:abstractNumId w:val="9"/>
  </w:num>
  <w:num w:numId="16">
    <w:abstractNumId w:val="4"/>
  </w:num>
  <w:num w:numId="17">
    <w:abstractNumId w:val="7"/>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01C"/>
    <w:rsid w:val="000043C0"/>
    <w:rsid w:val="0000643C"/>
    <w:rsid w:val="000205CA"/>
    <w:rsid w:val="00024DB3"/>
    <w:rsid w:val="000367B9"/>
    <w:rsid w:val="000677C6"/>
    <w:rsid w:val="00072951"/>
    <w:rsid w:val="00080783"/>
    <w:rsid w:val="000827A5"/>
    <w:rsid w:val="00083AAE"/>
    <w:rsid w:val="0008428A"/>
    <w:rsid w:val="00086B4D"/>
    <w:rsid w:val="00090331"/>
    <w:rsid w:val="00096CE2"/>
    <w:rsid w:val="000A001C"/>
    <w:rsid w:val="000B7C7C"/>
    <w:rsid w:val="000C3B5B"/>
    <w:rsid w:val="000C7AFC"/>
    <w:rsid w:val="000D2F25"/>
    <w:rsid w:val="000D40EC"/>
    <w:rsid w:val="000E4279"/>
    <w:rsid w:val="000F359C"/>
    <w:rsid w:val="000F5D54"/>
    <w:rsid w:val="0010677D"/>
    <w:rsid w:val="0011356B"/>
    <w:rsid w:val="00124917"/>
    <w:rsid w:val="00126366"/>
    <w:rsid w:val="00134D7A"/>
    <w:rsid w:val="00135985"/>
    <w:rsid w:val="00144688"/>
    <w:rsid w:val="00144912"/>
    <w:rsid w:val="00157BE5"/>
    <w:rsid w:val="0017018B"/>
    <w:rsid w:val="0018225F"/>
    <w:rsid w:val="0019099F"/>
    <w:rsid w:val="00190EA6"/>
    <w:rsid w:val="00190F8D"/>
    <w:rsid w:val="0019254B"/>
    <w:rsid w:val="00195407"/>
    <w:rsid w:val="001A046E"/>
    <w:rsid w:val="001A66FA"/>
    <w:rsid w:val="001B2D92"/>
    <w:rsid w:val="001C2E58"/>
    <w:rsid w:val="001D256E"/>
    <w:rsid w:val="001D6B77"/>
    <w:rsid w:val="001F6B54"/>
    <w:rsid w:val="00203BCC"/>
    <w:rsid w:val="00205E48"/>
    <w:rsid w:val="00206CBE"/>
    <w:rsid w:val="002100F5"/>
    <w:rsid w:val="002109C7"/>
    <w:rsid w:val="00213545"/>
    <w:rsid w:val="002148C3"/>
    <w:rsid w:val="0022680D"/>
    <w:rsid w:val="002308B4"/>
    <w:rsid w:val="0023535B"/>
    <w:rsid w:val="00235E92"/>
    <w:rsid w:val="00242BC5"/>
    <w:rsid w:val="00244778"/>
    <w:rsid w:val="00244BF3"/>
    <w:rsid w:val="00247C79"/>
    <w:rsid w:val="0025448F"/>
    <w:rsid w:val="002552DA"/>
    <w:rsid w:val="00264BEF"/>
    <w:rsid w:val="00264E20"/>
    <w:rsid w:val="0028706D"/>
    <w:rsid w:val="002A521B"/>
    <w:rsid w:val="002B29F6"/>
    <w:rsid w:val="002D0143"/>
    <w:rsid w:val="002D45F0"/>
    <w:rsid w:val="002D5614"/>
    <w:rsid w:val="002E7542"/>
    <w:rsid w:val="002F1E2E"/>
    <w:rsid w:val="002F691F"/>
    <w:rsid w:val="00304048"/>
    <w:rsid w:val="00304748"/>
    <w:rsid w:val="00350E81"/>
    <w:rsid w:val="00355ED1"/>
    <w:rsid w:val="0035683A"/>
    <w:rsid w:val="00361AC7"/>
    <w:rsid w:val="003636E1"/>
    <w:rsid w:val="003656FA"/>
    <w:rsid w:val="0037292B"/>
    <w:rsid w:val="003758FF"/>
    <w:rsid w:val="0039026C"/>
    <w:rsid w:val="003A0A56"/>
    <w:rsid w:val="003A1593"/>
    <w:rsid w:val="003A6670"/>
    <w:rsid w:val="003B6CEE"/>
    <w:rsid w:val="003C3C43"/>
    <w:rsid w:val="003D54C3"/>
    <w:rsid w:val="003E79B8"/>
    <w:rsid w:val="0040135E"/>
    <w:rsid w:val="00434F3E"/>
    <w:rsid w:val="004459EA"/>
    <w:rsid w:val="00455EDA"/>
    <w:rsid w:val="00464143"/>
    <w:rsid w:val="0047559A"/>
    <w:rsid w:val="00484C8D"/>
    <w:rsid w:val="00485C05"/>
    <w:rsid w:val="0049626B"/>
    <w:rsid w:val="004A32BD"/>
    <w:rsid w:val="004A3BCF"/>
    <w:rsid w:val="004B1766"/>
    <w:rsid w:val="004B2D80"/>
    <w:rsid w:val="004C5D59"/>
    <w:rsid w:val="004D02A9"/>
    <w:rsid w:val="004D21D1"/>
    <w:rsid w:val="004D619E"/>
    <w:rsid w:val="004F6C61"/>
    <w:rsid w:val="00502CB1"/>
    <w:rsid w:val="0051106F"/>
    <w:rsid w:val="005205A2"/>
    <w:rsid w:val="00522F1F"/>
    <w:rsid w:val="00532A58"/>
    <w:rsid w:val="00543000"/>
    <w:rsid w:val="005728F1"/>
    <w:rsid w:val="00572FFD"/>
    <w:rsid w:val="005731F1"/>
    <w:rsid w:val="00574854"/>
    <w:rsid w:val="00580B36"/>
    <w:rsid w:val="00583D32"/>
    <w:rsid w:val="005B1304"/>
    <w:rsid w:val="005C0262"/>
    <w:rsid w:val="005C3086"/>
    <w:rsid w:val="005C75F4"/>
    <w:rsid w:val="005D0CC4"/>
    <w:rsid w:val="005D4DBA"/>
    <w:rsid w:val="005E268B"/>
    <w:rsid w:val="005E3CD9"/>
    <w:rsid w:val="005E58F8"/>
    <w:rsid w:val="005F2768"/>
    <w:rsid w:val="005F5982"/>
    <w:rsid w:val="00600055"/>
    <w:rsid w:val="00604EC8"/>
    <w:rsid w:val="006340D0"/>
    <w:rsid w:val="00652F26"/>
    <w:rsid w:val="006535C3"/>
    <w:rsid w:val="00654676"/>
    <w:rsid w:val="006571FF"/>
    <w:rsid w:val="00660881"/>
    <w:rsid w:val="006621B6"/>
    <w:rsid w:val="00665E68"/>
    <w:rsid w:val="00666D00"/>
    <w:rsid w:val="00671741"/>
    <w:rsid w:val="0068035D"/>
    <w:rsid w:val="00693345"/>
    <w:rsid w:val="006A1E02"/>
    <w:rsid w:val="006B2D26"/>
    <w:rsid w:val="006B3336"/>
    <w:rsid w:val="006C1484"/>
    <w:rsid w:val="006C7CD7"/>
    <w:rsid w:val="006D38CB"/>
    <w:rsid w:val="006D4A9A"/>
    <w:rsid w:val="006D7981"/>
    <w:rsid w:val="006E3FFF"/>
    <w:rsid w:val="00706106"/>
    <w:rsid w:val="007125CC"/>
    <w:rsid w:val="007147B8"/>
    <w:rsid w:val="00731DA2"/>
    <w:rsid w:val="00733606"/>
    <w:rsid w:val="00736EEF"/>
    <w:rsid w:val="00741951"/>
    <w:rsid w:val="007471D6"/>
    <w:rsid w:val="0075116F"/>
    <w:rsid w:val="007562BA"/>
    <w:rsid w:val="00773012"/>
    <w:rsid w:val="00776A6C"/>
    <w:rsid w:val="00777AE6"/>
    <w:rsid w:val="00783713"/>
    <w:rsid w:val="00784CB8"/>
    <w:rsid w:val="0079352A"/>
    <w:rsid w:val="00794ED5"/>
    <w:rsid w:val="00797545"/>
    <w:rsid w:val="007A2EC1"/>
    <w:rsid w:val="007A7761"/>
    <w:rsid w:val="007D0851"/>
    <w:rsid w:val="007D2578"/>
    <w:rsid w:val="007D3E7B"/>
    <w:rsid w:val="007E0C06"/>
    <w:rsid w:val="007F13F1"/>
    <w:rsid w:val="007F6A2C"/>
    <w:rsid w:val="00801D32"/>
    <w:rsid w:val="00805F81"/>
    <w:rsid w:val="00806DE6"/>
    <w:rsid w:val="008264F1"/>
    <w:rsid w:val="00826D3C"/>
    <w:rsid w:val="008270FD"/>
    <w:rsid w:val="00832B94"/>
    <w:rsid w:val="008414EC"/>
    <w:rsid w:val="0084215D"/>
    <w:rsid w:val="008475D6"/>
    <w:rsid w:val="00850F87"/>
    <w:rsid w:val="008540FF"/>
    <w:rsid w:val="00867888"/>
    <w:rsid w:val="0087281B"/>
    <w:rsid w:val="00875D6C"/>
    <w:rsid w:val="0088768F"/>
    <w:rsid w:val="008B1B2D"/>
    <w:rsid w:val="008B4CEB"/>
    <w:rsid w:val="008B7201"/>
    <w:rsid w:val="008B7A3C"/>
    <w:rsid w:val="008D4C9F"/>
    <w:rsid w:val="008F397B"/>
    <w:rsid w:val="008F7717"/>
    <w:rsid w:val="00903013"/>
    <w:rsid w:val="0091204A"/>
    <w:rsid w:val="0091366C"/>
    <w:rsid w:val="0092379C"/>
    <w:rsid w:val="0093134C"/>
    <w:rsid w:val="009344A1"/>
    <w:rsid w:val="00935DFC"/>
    <w:rsid w:val="009441F5"/>
    <w:rsid w:val="0095458E"/>
    <w:rsid w:val="00967AE5"/>
    <w:rsid w:val="009A09DC"/>
    <w:rsid w:val="009B633F"/>
    <w:rsid w:val="009C04B8"/>
    <w:rsid w:val="009C6265"/>
    <w:rsid w:val="009D15F5"/>
    <w:rsid w:val="009D4E38"/>
    <w:rsid w:val="009D6BEF"/>
    <w:rsid w:val="00A27BB8"/>
    <w:rsid w:val="00A309C2"/>
    <w:rsid w:val="00A30A5F"/>
    <w:rsid w:val="00A33F97"/>
    <w:rsid w:val="00A36AEF"/>
    <w:rsid w:val="00A44B82"/>
    <w:rsid w:val="00A5269F"/>
    <w:rsid w:val="00A81A72"/>
    <w:rsid w:val="00A83124"/>
    <w:rsid w:val="00A91454"/>
    <w:rsid w:val="00AA12A5"/>
    <w:rsid w:val="00AB3367"/>
    <w:rsid w:val="00AC1A16"/>
    <w:rsid w:val="00AC4A58"/>
    <w:rsid w:val="00AD011B"/>
    <w:rsid w:val="00AD3A2F"/>
    <w:rsid w:val="00AD45BD"/>
    <w:rsid w:val="00AD78D3"/>
    <w:rsid w:val="00AE109E"/>
    <w:rsid w:val="00AF2DDD"/>
    <w:rsid w:val="00AF45A8"/>
    <w:rsid w:val="00B0094F"/>
    <w:rsid w:val="00B00984"/>
    <w:rsid w:val="00B01487"/>
    <w:rsid w:val="00B035A7"/>
    <w:rsid w:val="00B044C3"/>
    <w:rsid w:val="00B049E1"/>
    <w:rsid w:val="00B05D49"/>
    <w:rsid w:val="00B13959"/>
    <w:rsid w:val="00B25D3D"/>
    <w:rsid w:val="00B335D5"/>
    <w:rsid w:val="00B43AB6"/>
    <w:rsid w:val="00B468AD"/>
    <w:rsid w:val="00B56E6D"/>
    <w:rsid w:val="00B6763C"/>
    <w:rsid w:val="00B7274E"/>
    <w:rsid w:val="00B84780"/>
    <w:rsid w:val="00B85F61"/>
    <w:rsid w:val="00B92F34"/>
    <w:rsid w:val="00BA4288"/>
    <w:rsid w:val="00BB57AD"/>
    <w:rsid w:val="00BC18D9"/>
    <w:rsid w:val="00BC748A"/>
    <w:rsid w:val="00BD1F36"/>
    <w:rsid w:val="00BD6262"/>
    <w:rsid w:val="00BE29D5"/>
    <w:rsid w:val="00BE3705"/>
    <w:rsid w:val="00BE3EB0"/>
    <w:rsid w:val="00BE427E"/>
    <w:rsid w:val="00C025FC"/>
    <w:rsid w:val="00C03C10"/>
    <w:rsid w:val="00C04DCD"/>
    <w:rsid w:val="00C129BE"/>
    <w:rsid w:val="00C15219"/>
    <w:rsid w:val="00C265FA"/>
    <w:rsid w:val="00C27366"/>
    <w:rsid w:val="00C2792A"/>
    <w:rsid w:val="00C3471A"/>
    <w:rsid w:val="00C34E36"/>
    <w:rsid w:val="00C35497"/>
    <w:rsid w:val="00C37764"/>
    <w:rsid w:val="00C4067F"/>
    <w:rsid w:val="00C40FDA"/>
    <w:rsid w:val="00C50137"/>
    <w:rsid w:val="00C544E4"/>
    <w:rsid w:val="00C847BF"/>
    <w:rsid w:val="00C90102"/>
    <w:rsid w:val="00C92F33"/>
    <w:rsid w:val="00C93F84"/>
    <w:rsid w:val="00C94C95"/>
    <w:rsid w:val="00CA00A6"/>
    <w:rsid w:val="00CA604F"/>
    <w:rsid w:val="00CB3840"/>
    <w:rsid w:val="00CC1C47"/>
    <w:rsid w:val="00CC31AD"/>
    <w:rsid w:val="00CF2550"/>
    <w:rsid w:val="00CF2E67"/>
    <w:rsid w:val="00D004DF"/>
    <w:rsid w:val="00D01064"/>
    <w:rsid w:val="00D123B0"/>
    <w:rsid w:val="00D13632"/>
    <w:rsid w:val="00D1532D"/>
    <w:rsid w:val="00D2072E"/>
    <w:rsid w:val="00D32E9F"/>
    <w:rsid w:val="00D346B6"/>
    <w:rsid w:val="00D57E71"/>
    <w:rsid w:val="00D65783"/>
    <w:rsid w:val="00D65FEC"/>
    <w:rsid w:val="00D7717E"/>
    <w:rsid w:val="00D939ED"/>
    <w:rsid w:val="00D97E53"/>
    <w:rsid w:val="00DA0EAA"/>
    <w:rsid w:val="00DA14B3"/>
    <w:rsid w:val="00DA3281"/>
    <w:rsid w:val="00DB4901"/>
    <w:rsid w:val="00DD74A6"/>
    <w:rsid w:val="00DF4CD2"/>
    <w:rsid w:val="00DF4D91"/>
    <w:rsid w:val="00E066ED"/>
    <w:rsid w:val="00E10668"/>
    <w:rsid w:val="00E11A59"/>
    <w:rsid w:val="00E213AA"/>
    <w:rsid w:val="00E52105"/>
    <w:rsid w:val="00E63B19"/>
    <w:rsid w:val="00E70A26"/>
    <w:rsid w:val="00E731BB"/>
    <w:rsid w:val="00E74867"/>
    <w:rsid w:val="00E74B12"/>
    <w:rsid w:val="00E74D9C"/>
    <w:rsid w:val="00E8423F"/>
    <w:rsid w:val="00E84B27"/>
    <w:rsid w:val="00E87FC0"/>
    <w:rsid w:val="00E96647"/>
    <w:rsid w:val="00EA60CB"/>
    <w:rsid w:val="00EB1AE0"/>
    <w:rsid w:val="00EB2189"/>
    <w:rsid w:val="00ED53E6"/>
    <w:rsid w:val="00F10468"/>
    <w:rsid w:val="00F11646"/>
    <w:rsid w:val="00F20B0C"/>
    <w:rsid w:val="00F22F78"/>
    <w:rsid w:val="00F34CDE"/>
    <w:rsid w:val="00F405EB"/>
    <w:rsid w:val="00F44D5B"/>
    <w:rsid w:val="00F536E5"/>
    <w:rsid w:val="00F7367F"/>
    <w:rsid w:val="00F73964"/>
    <w:rsid w:val="00F81334"/>
    <w:rsid w:val="00F85FD9"/>
    <w:rsid w:val="00FA631C"/>
    <w:rsid w:val="00FA790A"/>
    <w:rsid w:val="00FB5A39"/>
    <w:rsid w:val="00FC466F"/>
    <w:rsid w:val="00FD1578"/>
    <w:rsid w:val="00FD5FB3"/>
    <w:rsid w:val="00FD65C1"/>
    <w:rsid w:val="00FE1344"/>
    <w:rsid w:val="00FE2380"/>
    <w:rsid w:val="00FE6F88"/>
    <w:rsid w:val="00FF5AA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DBB40F"/>
  <w15:docId w15:val="{9DBB09EB-21D2-409D-AB56-AB2E008C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CD2"/>
    <w:rPr>
      <w:lang w:val="es-ES_tradnl" w:eastAsia="en-US"/>
    </w:rPr>
  </w:style>
  <w:style w:type="paragraph" w:styleId="Ttulo1">
    <w:name w:val="heading 1"/>
    <w:basedOn w:val="Normal"/>
    <w:next w:val="Normal"/>
    <w:qFormat/>
    <w:rsid w:val="00DF4CD2"/>
    <w:pPr>
      <w:keepNext/>
      <w:jc w:val="center"/>
      <w:outlineLvl w:val="0"/>
    </w:pPr>
    <w:rPr>
      <w:rFonts w:ascii="CG Times" w:hAnsi="CG Times"/>
      <w:b/>
      <w:outline/>
      <w:color w:val="FFFFFF" w:themeColor="background1"/>
      <w:sz w:val="40"/>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Ttulo2">
    <w:name w:val="heading 2"/>
    <w:basedOn w:val="Normal"/>
    <w:next w:val="Normal"/>
    <w:qFormat/>
    <w:rsid w:val="00DF4CD2"/>
    <w:pPr>
      <w:keepNext/>
      <w:tabs>
        <w:tab w:val="left" w:pos="-720"/>
      </w:tabs>
      <w:suppressAutoHyphens/>
      <w:ind w:left="567"/>
      <w:outlineLvl w:val="1"/>
    </w:pPr>
    <w:rPr>
      <w:rFonts w:ascii="CG Times" w:hAnsi="CG Times"/>
      <w:b/>
      <w:sz w:val="40"/>
      <w14:shadow w14:blurRad="50800" w14:dist="38100" w14:dir="2700000" w14:sx="100000" w14:sy="100000" w14:kx="0" w14:ky="0" w14:algn="tl">
        <w14:srgbClr w14:val="000000">
          <w14:alpha w14:val="60000"/>
        </w14:srgbClr>
      </w14:shadow>
    </w:rPr>
  </w:style>
  <w:style w:type="paragraph" w:styleId="Ttulo3">
    <w:name w:val="heading 3"/>
    <w:basedOn w:val="Normal"/>
    <w:next w:val="Normal"/>
    <w:qFormat/>
    <w:rsid w:val="00DF4CD2"/>
    <w:pPr>
      <w:keepNext/>
      <w:widowControl w:val="0"/>
      <w:jc w:val="center"/>
      <w:outlineLvl w:val="2"/>
    </w:pPr>
    <w:rPr>
      <w:b/>
      <w:sz w:val="26"/>
    </w:rPr>
  </w:style>
  <w:style w:type="paragraph" w:styleId="Ttulo4">
    <w:name w:val="heading 4"/>
    <w:basedOn w:val="Normal"/>
    <w:next w:val="Normal"/>
    <w:qFormat/>
    <w:rsid w:val="00DF4CD2"/>
    <w:pPr>
      <w:keepNext/>
      <w:ind w:firstLine="567"/>
      <w:jc w:val="both"/>
      <w:outlineLvl w:val="3"/>
    </w:pPr>
    <w:rPr>
      <w:sz w:val="24"/>
    </w:rPr>
  </w:style>
  <w:style w:type="paragraph" w:styleId="Ttulo5">
    <w:name w:val="heading 5"/>
    <w:basedOn w:val="Normal"/>
    <w:next w:val="Normal"/>
    <w:qFormat/>
    <w:rsid w:val="00DF4CD2"/>
    <w:pPr>
      <w:keepNext/>
      <w:tabs>
        <w:tab w:val="left" w:pos="-720"/>
      </w:tabs>
      <w:suppressAutoHyphens/>
      <w:ind w:left="567"/>
      <w:outlineLvl w:val="4"/>
    </w:pPr>
    <w:rPr>
      <w:rFonts w:ascii="Tahoma" w:hAnsi="Tahoma" w:cs="Tahoma"/>
      <w:b/>
      <w:sz w:val="24"/>
    </w:rPr>
  </w:style>
  <w:style w:type="paragraph" w:styleId="Ttulo6">
    <w:name w:val="heading 6"/>
    <w:basedOn w:val="Normal"/>
    <w:next w:val="Normal"/>
    <w:qFormat/>
    <w:rsid w:val="00DF4CD2"/>
    <w:pPr>
      <w:keepNext/>
      <w:tabs>
        <w:tab w:val="left" w:pos="-720"/>
      </w:tabs>
      <w:suppressAutoHyphens/>
      <w:ind w:left="567"/>
      <w:outlineLvl w:val="5"/>
    </w:pPr>
    <w:rPr>
      <w:rFonts w:ascii="Tahoma" w:hAnsi="Tahoma" w:cs="Tahoma"/>
      <w:b/>
      <w:bCs/>
      <w:lang w:val="fr-FR"/>
    </w:rPr>
  </w:style>
  <w:style w:type="paragraph" w:styleId="Ttulo7">
    <w:name w:val="heading 7"/>
    <w:basedOn w:val="Normal"/>
    <w:next w:val="Normal"/>
    <w:qFormat/>
    <w:rsid w:val="00DF4CD2"/>
    <w:pPr>
      <w:keepNext/>
      <w:tabs>
        <w:tab w:val="left" w:pos="-720"/>
      </w:tabs>
      <w:suppressAutoHyphens/>
      <w:ind w:left="567" w:hanging="567"/>
      <w:outlineLvl w:val="6"/>
    </w:pPr>
    <w:rPr>
      <w:rFonts w:ascii="Tahoma" w:hAnsi="Tahoma" w:cs="Tahoma"/>
      <w:sz w:val="24"/>
      <w:szCs w:val="24"/>
    </w:rPr>
  </w:style>
  <w:style w:type="paragraph" w:styleId="Ttulo8">
    <w:name w:val="heading 8"/>
    <w:basedOn w:val="Normal"/>
    <w:next w:val="Normal"/>
    <w:qFormat/>
    <w:rsid w:val="00DF4CD2"/>
    <w:pPr>
      <w:keepNext/>
      <w:ind w:left="3399" w:right="567" w:firstLine="141"/>
      <w:outlineLvl w:val="7"/>
    </w:pPr>
    <w:rPr>
      <w:rFonts w:ascii="Tahoma" w:hAnsi="Tahoma" w:cs="Tahoma"/>
      <w:sz w:val="24"/>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F4CD2"/>
    <w:pPr>
      <w:tabs>
        <w:tab w:val="center" w:pos="4252"/>
        <w:tab w:val="right" w:pos="8504"/>
      </w:tabs>
    </w:pPr>
  </w:style>
  <w:style w:type="paragraph" w:styleId="Piedepgina">
    <w:name w:val="footer"/>
    <w:basedOn w:val="Normal"/>
    <w:link w:val="PiedepginaCar"/>
    <w:uiPriority w:val="99"/>
    <w:rsid w:val="00DF4CD2"/>
    <w:pPr>
      <w:tabs>
        <w:tab w:val="center" w:pos="4252"/>
        <w:tab w:val="right" w:pos="8504"/>
      </w:tabs>
    </w:pPr>
  </w:style>
  <w:style w:type="paragraph" w:styleId="Sangradetextonormal">
    <w:name w:val="Body Text Indent"/>
    <w:basedOn w:val="Normal"/>
    <w:semiHidden/>
    <w:rsid w:val="00DF4CD2"/>
    <w:pPr>
      <w:tabs>
        <w:tab w:val="left" w:pos="-720"/>
      </w:tabs>
      <w:suppressAutoHyphens/>
      <w:ind w:left="1416"/>
    </w:pPr>
    <w:rPr>
      <w:rFonts w:ascii="CG Times" w:hAnsi="CG Times"/>
      <w:sz w:val="24"/>
    </w:rPr>
  </w:style>
  <w:style w:type="paragraph" w:styleId="Textoindependiente">
    <w:name w:val="Body Text"/>
    <w:basedOn w:val="Normal"/>
    <w:link w:val="TextoindependienteCar"/>
    <w:semiHidden/>
    <w:rsid w:val="00DF4CD2"/>
    <w:pPr>
      <w:widowControl w:val="0"/>
      <w:jc w:val="both"/>
    </w:pPr>
    <w:rPr>
      <w:sz w:val="26"/>
    </w:rPr>
  </w:style>
  <w:style w:type="paragraph" w:styleId="Textodebloque">
    <w:name w:val="Block Text"/>
    <w:basedOn w:val="Normal"/>
    <w:semiHidden/>
    <w:rsid w:val="00DF4CD2"/>
    <w:pPr>
      <w:ind w:left="567" w:right="567"/>
      <w:jc w:val="both"/>
    </w:pPr>
    <w:rPr>
      <w:rFonts w:ascii="Tahoma" w:hAnsi="Tahoma" w:cs="Tahoma"/>
      <w:sz w:val="24"/>
    </w:rPr>
  </w:style>
  <w:style w:type="paragraph" w:styleId="Sangra2detindependiente">
    <w:name w:val="Body Text Indent 2"/>
    <w:basedOn w:val="Normal"/>
    <w:semiHidden/>
    <w:rsid w:val="00DF4CD2"/>
    <w:pPr>
      <w:tabs>
        <w:tab w:val="left" w:pos="-720"/>
      </w:tabs>
      <w:suppressAutoHyphens/>
      <w:ind w:left="3544"/>
    </w:pPr>
    <w:rPr>
      <w:rFonts w:ascii="Tahoma" w:hAnsi="Tahoma" w:cs="Tahoma"/>
      <w:b/>
      <w:sz w:val="24"/>
    </w:rPr>
  </w:style>
  <w:style w:type="character" w:styleId="Hipervnculo">
    <w:name w:val="Hyperlink"/>
    <w:basedOn w:val="Fuentedeprrafopredeter"/>
    <w:semiHidden/>
    <w:rsid w:val="00DF4CD2"/>
    <w:rPr>
      <w:color w:val="0000FF"/>
      <w:u w:val="single"/>
    </w:rPr>
  </w:style>
  <w:style w:type="character" w:styleId="Hipervnculovisitado">
    <w:name w:val="FollowedHyperlink"/>
    <w:basedOn w:val="Fuentedeprrafopredeter"/>
    <w:semiHidden/>
    <w:rsid w:val="00DF4CD2"/>
    <w:rPr>
      <w:color w:val="800080"/>
      <w:u w:val="single"/>
    </w:rPr>
  </w:style>
  <w:style w:type="paragraph" w:styleId="Sangra3detindependiente">
    <w:name w:val="Body Text Indent 3"/>
    <w:basedOn w:val="Normal"/>
    <w:semiHidden/>
    <w:rsid w:val="00DF4CD2"/>
    <w:pPr>
      <w:suppressAutoHyphens/>
      <w:ind w:firstLine="708"/>
    </w:pPr>
    <w:rPr>
      <w:spacing w:val="-3"/>
      <w:sz w:val="24"/>
      <w:lang w:val="es-ES" w:eastAsia="es-ES"/>
    </w:rPr>
  </w:style>
  <w:style w:type="paragraph" w:customStyle="1" w:styleId="verdana11">
    <w:name w:val="verdana11"/>
    <w:basedOn w:val="Normal"/>
    <w:rsid w:val="003758FF"/>
    <w:pPr>
      <w:spacing w:before="100" w:beforeAutospacing="1" w:after="100" w:afterAutospacing="1" w:line="199" w:lineRule="atLeast"/>
    </w:pPr>
    <w:rPr>
      <w:rFonts w:ascii="Verdana" w:hAnsi="Verdana"/>
      <w:sz w:val="12"/>
      <w:szCs w:val="12"/>
      <w:lang w:val="es-ES" w:eastAsia="es-ES"/>
    </w:rPr>
  </w:style>
  <w:style w:type="paragraph" w:styleId="Textodeglobo">
    <w:name w:val="Balloon Text"/>
    <w:basedOn w:val="Normal"/>
    <w:link w:val="TextodegloboCar"/>
    <w:uiPriority w:val="99"/>
    <w:semiHidden/>
    <w:unhideWhenUsed/>
    <w:rsid w:val="00124917"/>
    <w:rPr>
      <w:rFonts w:ascii="Tahoma" w:hAnsi="Tahoma" w:cs="Tahoma"/>
      <w:sz w:val="16"/>
      <w:szCs w:val="16"/>
    </w:rPr>
  </w:style>
  <w:style w:type="character" w:customStyle="1" w:styleId="TextodegloboCar">
    <w:name w:val="Texto de globo Car"/>
    <w:basedOn w:val="Fuentedeprrafopredeter"/>
    <w:link w:val="Textodeglobo"/>
    <w:uiPriority w:val="99"/>
    <w:semiHidden/>
    <w:rsid w:val="00124917"/>
    <w:rPr>
      <w:rFonts w:ascii="Tahoma" w:hAnsi="Tahoma" w:cs="Tahoma"/>
      <w:sz w:val="16"/>
      <w:szCs w:val="16"/>
      <w:lang w:val="es-ES_tradnl" w:eastAsia="en-US"/>
    </w:rPr>
  </w:style>
  <w:style w:type="paragraph" w:styleId="Prrafodelista">
    <w:name w:val="List Paragraph"/>
    <w:basedOn w:val="Normal"/>
    <w:uiPriority w:val="34"/>
    <w:qFormat/>
    <w:rsid w:val="00A5269F"/>
    <w:pPr>
      <w:spacing w:after="200" w:line="276" w:lineRule="auto"/>
      <w:ind w:left="720"/>
      <w:contextualSpacing/>
    </w:pPr>
    <w:rPr>
      <w:rFonts w:ascii="Calibri" w:eastAsia="Calibri" w:hAnsi="Calibri"/>
      <w:sz w:val="22"/>
      <w:szCs w:val="22"/>
      <w:lang w:val="en-GB"/>
    </w:rPr>
  </w:style>
  <w:style w:type="paragraph" w:customStyle="1" w:styleId="western">
    <w:name w:val="western"/>
    <w:basedOn w:val="Normal"/>
    <w:rsid w:val="00455EDA"/>
    <w:pPr>
      <w:spacing w:before="100" w:beforeAutospacing="1" w:after="142" w:line="288" w:lineRule="auto"/>
    </w:pPr>
    <w:rPr>
      <w:rFonts w:eastAsia="Arial Unicode MS"/>
      <w:sz w:val="24"/>
      <w:szCs w:val="24"/>
      <w:lang w:val="es-ES" w:eastAsia="es-ES"/>
    </w:rPr>
  </w:style>
  <w:style w:type="table" w:styleId="Tablaconcuadrcula">
    <w:name w:val="Table Grid"/>
    <w:basedOn w:val="Tablanormal"/>
    <w:uiPriority w:val="59"/>
    <w:rsid w:val="00FA790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oindependienteCar">
    <w:name w:val="Texto independiente Car"/>
    <w:basedOn w:val="Fuentedeprrafopredeter"/>
    <w:link w:val="Textoindependiente"/>
    <w:semiHidden/>
    <w:rsid w:val="00967AE5"/>
    <w:rPr>
      <w:sz w:val="26"/>
      <w:lang w:val="es-ES_tradnl" w:eastAsia="en-US"/>
    </w:rPr>
  </w:style>
  <w:style w:type="paragraph" w:customStyle="1" w:styleId="Default">
    <w:name w:val="Default"/>
    <w:rsid w:val="0018225F"/>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CF2E67"/>
    <w:pPr>
      <w:spacing w:before="100" w:beforeAutospacing="1" w:after="100" w:afterAutospacing="1"/>
    </w:pPr>
    <w:rPr>
      <w:sz w:val="24"/>
      <w:szCs w:val="24"/>
      <w:lang w:val="es-ES" w:eastAsia="es-ES"/>
    </w:rPr>
  </w:style>
  <w:style w:type="character" w:styleId="Textoennegrita">
    <w:name w:val="Strong"/>
    <w:basedOn w:val="Fuentedeprrafopredeter"/>
    <w:uiPriority w:val="22"/>
    <w:qFormat/>
    <w:rsid w:val="00CF2E67"/>
    <w:rPr>
      <w:b/>
      <w:bCs/>
    </w:rPr>
  </w:style>
  <w:style w:type="character" w:customStyle="1" w:styleId="apple-converted-space">
    <w:name w:val="apple-converted-space"/>
    <w:basedOn w:val="Fuentedeprrafopredeter"/>
    <w:rsid w:val="00CF2E67"/>
  </w:style>
  <w:style w:type="paragraph" w:customStyle="1" w:styleId="Text1">
    <w:name w:val="Text 1"/>
    <w:basedOn w:val="Normal"/>
    <w:link w:val="Text1Char"/>
    <w:rsid w:val="00850F87"/>
    <w:pPr>
      <w:spacing w:before="120" w:after="120"/>
      <w:ind w:left="850"/>
      <w:jc w:val="both"/>
    </w:pPr>
    <w:rPr>
      <w:sz w:val="24"/>
      <w:lang w:val="fr-FR" w:eastAsia="ko-KR"/>
    </w:rPr>
  </w:style>
  <w:style w:type="paragraph" w:styleId="Listaconvietas">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aconvietasCar"/>
    <w:rsid w:val="00850F87"/>
    <w:pPr>
      <w:tabs>
        <w:tab w:val="num" w:pos="720"/>
      </w:tabs>
      <w:spacing w:after="240"/>
      <w:ind w:left="720" w:hanging="720"/>
      <w:jc w:val="both"/>
    </w:pPr>
    <w:rPr>
      <w:sz w:val="24"/>
      <w:lang w:val="fr-FR"/>
    </w:rPr>
  </w:style>
  <w:style w:type="character" w:customStyle="1" w:styleId="ListaconvietasCar">
    <w:name w:val="Lista con viñetas Car"/>
    <w:aliases w:val="List Bullet Char Car,List Bullet Char1 Char Car,List Bullet Char Char Char Car,List Bullet Char1 Char Char Char Car,List Bullet Char Char Char Char Char Car,List Bullet Char Char1 Car,List Bullet Char1 Char Char1 Car"/>
    <w:basedOn w:val="Fuentedeprrafopredeter"/>
    <w:link w:val="Listaconvietas"/>
    <w:rsid w:val="00850F87"/>
    <w:rPr>
      <w:sz w:val="24"/>
      <w:lang w:val="fr-FR" w:eastAsia="en-US"/>
    </w:rPr>
  </w:style>
  <w:style w:type="character" w:customStyle="1" w:styleId="Text1Char">
    <w:name w:val="Text 1 Char"/>
    <w:basedOn w:val="Fuentedeprrafopredeter"/>
    <w:link w:val="Text1"/>
    <w:rsid w:val="00850F87"/>
    <w:rPr>
      <w:sz w:val="24"/>
      <w:lang w:val="fr-FR" w:eastAsia="ko-KR"/>
    </w:rPr>
  </w:style>
  <w:style w:type="character" w:customStyle="1" w:styleId="EncabezadoCar">
    <w:name w:val="Encabezado Car"/>
    <w:basedOn w:val="Fuentedeprrafopredeter"/>
    <w:link w:val="Encabezado"/>
    <w:uiPriority w:val="99"/>
    <w:rsid w:val="00485C05"/>
    <w:rPr>
      <w:lang w:val="es-ES_tradnl" w:eastAsia="en-US"/>
    </w:rPr>
  </w:style>
  <w:style w:type="character" w:customStyle="1" w:styleId="PiedepginaCar">
    <w:name w:val="Pie de página Car"/>
    <w:basedOn w:val="Fuentedeprrafopredeter"/>
    <w:link w:val="Piedepgina"/>
    <w:uiPriority w:val="99"/>
    <w:rsid w:val="00485C05"/>
    <w:rPr>
      <w:lang w:val="es-ES_tradnl" w:eastAsia="en-US"/>
    </w:rPr>
  </w:style>
  <w:style w:type="paragraph" w:styleId="Revisin">
    <w:name w:val="Revision"/>
    <w:hidden/>
    <w:uiPriority w:val="99"/>
    <w:semiHidden/>
    <w:rsid w:val="00C35497"/>
    <w:rPr>
      <w:lang w:val="es-ES_tradnl" w:eastAsia="en-US"/>
    </w:rPr>
  </w:style>
  <w:style w:type="character" w:styleId="Mencinsinresolver">
    <w:name w:val="Unresolved Mention"/>
    <w:basedOn w:val="Fuentedeprrafopredeter"/>
    <w:uiPriority w:val="99"/>
    <w:semiHidden/>
    <w:unhideWhenUsed/>
    <w:rsid w:val="00190F8D"/>
    <w:rPr>
      <w:color w:val="605E5C"/>
      <w:shd w:val="clear" w:color="auto" w:fill="E1DFDD"/>
    </w:rPr>
  </w:style>
  <w:style w:type="character" w:styleId="nfasis">
    <w:name w:val="Emphasis"/>
    <w:basedOn w:val="Fuentedeprrafopredeter"/>
    <w:uiPriority w:val="20"/>
    <w:qFormat/>
    <w:rsid w:val="005D0CC4"/>
    <w:rPr>
      <w:i/>
      <w:iCs/>
    </w:rPr>
  </w:style>
  <w:style w:type="character" w:styleId="Refdecomentario">
    <w:name w:val="annotation reference"/>
    <w:basedOn w:val="Fuentedeprrafopredeter"/>
    <w:uiPriority w:val="99"/>
    <w:semiHidden/>
    <w:unhideWhenUsed/>
    <w:rsid w:val="00AD011B"/>
    <w:rPr>
      <w:sz w:val="16"/>
      <w:szCs w:val="16"/>
    </w:rPr>
  </w:style>
  <w:style w:type="paragraph" w:styleId="Textocomentario">
    <w:name w:val="annotation text"/>
    <w:basedOn w:val="Normal"/>
    <w:link w:val="TextocomentarioCar"/>
    <w:uiPriority w:val="99"/>
    <w:semiHidden/>
    <w:unhideWhenUsed/>
    <w:rsid w:val="00AD011B"/>
  </w:style>
  <w:style w:type="character" w:customStyle="1" w:styleId="TextocomentarioCar">
    <w:name w:val="Texto comentario Car"/>
    <w:basedOn w:val="Fuentedeprrafopredeter"/>
    <w:link w:val="Textocomentario"/>
    <w:uiPriority w:val="99"/>
    <w:semiHidden/>
    <w:rsid w:val="00AD011B"/>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AD011B"/>
    <w:rPr>
      <w:b/>
      <w:bCs/>
    </w:rPr>
  </w:style>
  <w:style w:type="character" w:customStyle="1" w:styleId="AsuntodelcomentarioCar">
    <w:name w:val="Asunto del comentario Car"/>
    <w:basedOn w:val="TextocomentarioCar"/>
    <w:link w:val="Asuntodelcomentario"/>
    <w:uiPriority w:val="99"/>
    <w:semiHidden/>
    <w:rsid w:val="00AD011B"/>
    <w:rPr>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804274">
      <w:bodyDiv w:val="1"/>
      <w:marLeft w:val="0"/>
      <w:marRight w:val="0"/>
      <w:marTop w:val="0"/>
      <w:marBottom w:val="0"/>
      <w:divBdr>
        <w:top w:val="none" w:sz="0" w:space="0" w:color="auto"/>
        <w:left w:val="none" w:sz="0" w:space="0" w:color="auto"/>
        <w:bottom w:val="none" w:sz="0" w:space="0" w:color="auto"/>
        <w:right w:val="none" w:sz="0" w:space="0" w:color="auto"/>
      </w:divBdr>
    </w:div>
    <w:div w:id="569002255">
      <w:bodyDiv w:val="1"/>
      <w:marLeft w:val="0"/>
      <w:marRight w:val="0"/>
      <w:marTop w:val="0"/>
      <w:marBottom w:val="0"/>
      <w:divBdr>
        <w:top w:val="none" w:sz="0" w:space="0" w:color="auto"/>
        <w:left w:val="none" w:sz="0" w:space="0" w:color="auto"/>
        <w:bottom w:val="none" w:sz="0" w:space="0" w:color="auto"/>
        <w:right w:val="none" w:sz="0" w:space="0" w:color="auto"/>
      </w:divBdr>
    </w:div>
    <w:div w:id="655308410">
      <w:bodyDiv w:val="1"/>
      <w:marLeft w:val="0"/>
      <w:marRight w:val="0"/>
      <w:marTop w:val="0"/>
      <w:marBottom w:val="0"/>
      <w:divBdr>
        <w:top w:val="none" w:sz="0" w:space="0" w:color="auto"/>
        <w:left w:val="none" w:sz="0" w:space="0" w:color="auto"/>
        <w:bottom w:val="none" w:sz="0" w:space="0" w:color="auto"/>
        <w:right w:val="none" w:sz="0" w:space="0" w:color="auto"/>
      </w:divBdr>
    </w:div>
    <w:div w:id="681473816">
      <w:bodyDiv w:val="1"/>
      <w:marLeft w:val="0"/>
      <w:marRight w:val="0"/>
      <w:marTop w:val="0"/>
      <w:marBottom w:val="0"/>
      <w:divBdr>
        <w:top w:val="none" w:sz="0" w:space="0" w:color="auto"/>
        <w:left w:val="none" w:sz="0" w:space="0" w:color="auto"/>
        <w:bottom w:val="none" w:sz="0" w:space="0" w:color="auto"/>
        <w:right w:val="none" w:sz="0" w:space="0" w:color="auto"/>
      </w:divBdr>
    </w:div>
    <w:div w:id="871454625">
      <w:bodyDiv w:val="1"/>
      <w:marLeft w:val="0"/>
      <w:marRight w:val="0"/>
      <w:marTop w:val="0"/>
      <w:marBottom w:val="0"/>
      <w:divBdr>
        <w:top w:val="none" w:sz="0" w:space="0" w:color="auto"/>
        <w:left w:val="none" w:sz="0" w:space="0" w:color="auto"/>
        <w:bottom w:val="none" w:sz="0" w:space="0" w:color="auto"/>
        <w:right w:val="none" w:sz="0" w:space="0" w:color="auto"/>
      </w:divBdr>
    </w:div>
    <w:div w:id="1327442000">
      <w:bodyDiv w:val="1"/>
      <w:marLeft w:val="0"/>
      <w:marRight w:val="0"/>
      <w:marTop w:val="0"/>
      <w:marBottom w:val="0"/>
      <w:divBdr>
        <w:top w:val="none" w:sz="0" w:space="0" w:color="auto"/>
        <w:left w:val="none" w:sz="0" w:space="0" w:color="auto"/>
        <w:bottom w:val="none" w:sz="0" w:space="0" w:color="auto"/>
        <w:right w:val="none" w:sz="0" w:space="0" w:color="auto"/>
      </w:divBdr>
    </w:div>
    <w:div w:id="1399938737">
      <w:bodyDiv w:val="1"/>
      <w:marLeft w:val="0"/>
      <w:marRight w:val="0"/>
      <w:marTop w:val="0"/>
      <w:marBottom w:val="0"/>
      <w:divBdr>
        <w:top w:val="none" w:sz="0" w:space="0" w:color="auto"/>
        <w:left w:val="none" w:sz="0" w:space="0" w:color="auto"/>
        <w:bottom w:val="none" w:sz="0" w:space="0" w:color="auto"/>
        <w:right w:val="none" w:sz="0" w:space="0" w:color="auto"/>
      </w:divBdr>
    </w:div>
    <w:div w:id="1530409742">
      <w:bodyDiv w:val="1"/>
      <w:marLeft w:val="0"/>
      <w:marRight w:val="0"/>
      <w:marTop w:val="0"/>
      <w:marBottom w:val="0"/>
      <w:divBdr>
        <w:top w:val="none" w:sz="0" w:space="0" w:color="auto"/>
        <w:left w:val="none" w:sz="0" w:space="0" w:color="auto"/>
        <w:bottom w:val="none" w:sz="0" w:space="0" w:color="auto"/>
        <w:right w:val="none" w:sz="0" w:space="0" w:color="auto"/>
      </w:divBdr>
    </w:div>
    <w:div w:id="1584800006">
      <w:bodyDiv w:val="1"/>
      <w:marLeft w:val="0"/>
      <w:marRight w:val="0"/>
      <w:marTop w:val="0"/>
      <w:marBottom w:val="0"/>
      <w:divBdr>
        <w:top w:val="none" w:sz="0" w:space="0" w:color="auto"/>
        <w:left w:val="none" w:sz="0" w:space="0" w:color="auto"/>
        <w:bottom w:val="none" w:sz="0" w:space="0" w:color="auto"/>
        <w:right w:val="none" w:sz="0" w:space="0" w:color="auto"/>
      </w:divBdr>
    </w:div>
    <w:div w:id="187885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terolivicultura.org/" TargetMode="External"/><Relationship Id="rId13" Type="http://schemas.openxmlformats.org/officeDocument/2006/relationships/hyperlink" Target="https://www.internationaloliveoil.org/wp-content/uploads/2019/03/ENGLISH-AGREEMENT-201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sterolivicultura.org/index_in.html" TargetMode="External"/><Relationship Id="rId4" Type="http://schemas.openxmlformats.org/officeDocument/2006/relationships/settings" Target="settings.xml"/><Relationship Id="rId9" Type="http://schemas.openxmlformats.org/officeDocument/2006/relationships/hyperlink" Target="mailto:iooc@internationaloliveoil.org" TargetMode="External"/><Relationship Id="rId14" Type="http://schemas.openxmlformats.org/officeDocument/2006/relationships/hyperlink" Target="http://ave.cervantes.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EM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8A874-4CC6-4AA9-86BD-E53E4E01D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Template>
  <TotalTime>6</TotalTime>
  <Pages>6</Pages>
  <Words>1264</Words>
  <Characters>7697</Characters>
  <Application>Microsoft Office Word</Application>
  <DocSecurity>0</DocSecurity>
  <Lines>64</Lines>
  <Paragraphs>17</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COI</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dc:creator>
  <cp:keywords/>
  <dc:description/>
  <cp:lastModifiedBy>Catarina BAIRRAO BALULA</cp:lastModifiedBy>
  <cp:revision>3</cp:revision>
  <cp:lastPrinted>2017-04-03T13:13:00Z</cp:lastPrinted>
  <dcterms:created xsi:type="dcterms:W3CDTF">2021-03-29T09:24:00Z</dcterms:created>
  <dcterms:modified xsi:type="dcterms:W3CDTF">2021-03-29T09:25:00Z</dcterms:modified>
</cp:coreProperties>
</file>